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1C6F8" w14:textId="76D36854" w:rsidR="006A6051" w:rsidRPr="000D27E3" w:rsidRDefault="00265213">
      <w:pPr>
        <w:rPr>
          <w:b/>
          <w:lang w:val="en-US"/>
        </w:rPr>
      </w:pPr>
      <w:r>
        <w:rPr>
          <w:b/>
          <w:lang w:val="en-US"/>
        </w:rPr>
        <w:t xml:space="preserve">Palliative Care </w:t>
      </w:r>
      <w:r w:rsidR="00AC59E4" w:rsidRPr="000D27E3">
        <w:rPr>
          <w:b/>
          <w:lang w:val="en-US"/>
        </w:rPr>
        <w:t>Education</w:t>
      </w:r>
      <w:r>
        <w:rPr>
          <w:b/>
          <w:lang w:val="en-US"/>
        </w:rPr>
        <w:t xml:space="preserve"> </w:t>
      </w:r>
    </w:p>
    <w:p w14:paraId="5E9AE86A" w14:textId="77777777" w:rsidR="00AC59E4" w:rsidRDefault="00AC59E4">
      <w:pPr>
        <w:rPr>
          <w:lang w:val="en-US"/>
        </w:rPr>
      </w:pPr>
    </w:p>
    <w:p w14:paraId="77D31FEB" w14:textId="77777777" w:rsidR="00AC59E4" w:rsidRPr="000D27E3" w:rsidRDefault="00AC59E4">
      <w:pPr>
        <w:rPr>
          <w:b/>
          <w:lang w:val="en-US"/>
        </w:rPr>
      </w:pPr>
      <w:r w:rsidRPr="000D27E3">
        <w:rPr>
          <w:b/>
          <w:lang w:val="en-US"/>
        </w:rPr>
        <w:t>Overview</w:t>
      </w:r>
    </w:p>
    <w:p w14:paraId="797C6C69" w14:textId="77777777" w:rsidR="0087035B" w:rsidRDefault="0087035B">
      <w:pPr>
        <w:rPr>
          <w:lang w:val="en-US"/>
        </w:rPr>
      </w:pPr>
    </w:p>
    <w:p w14:paraId="3557E3AB" w14:textId="77777777" w:rsidR="0087035B" w:rsidRDefault="00AC59E4">
      <w:pPr>
        <w:rPr>
          <w:lang w:val="en-US"/>
        </w:rPr>
      </w:pPr>
      <w:r>
        <w:rPr>
          <w:lang w:val="en-US"/>
        </w:rPr>
        <w:t>Improving the quality</w:t>
      </w:r>
      <w:r w:rsidR="0087035B">
        <w:rPr>
          <w:lang w:val="en-US"/>
        </w:rPr>
        <w:t xml:space="preserve"> of End of Life and Palliative c</w:t>
      </w:r>
      <w:r>
        <w:rPr>
          <w:lang w:val="en-US"/>
        </w:rPr>
        <w:t>ar</w:t>
      </w:r>
      <w:r w:rsidR="0087035B">
        <w:rPr>
          <w:lang w:val="en-US"/>
        </w:rPr>
        <w:t>e for all patients is our focus.</w:t>
      </w:r>
    </w:p>
    <w:p w14:paraId="07C5E3C7" w14:textId="77777777" w:rsidR="0087035B" w:rsidRDefault="0087035B">
      <w:pPr>
        <w:rPr>
          <w:lang w:val="en-US"/>
        </w:rPr>
      </w:pPr>
    </w:p>
    <w:p w14:paraId="4DBFF5CD" w14:textId="77777777" w:rsidR="00842DCE" w:rsidRDefault="0087035B">
      <w:pPr>
        <w:rPr>
          <w:lang w:val="en-US"/>
        </w:rPr>
      </w:pPr>
      <w:r>
        <w:rPr>
          <w:lang w:val="en-US"/>
        </w:rPr>
        <w:t xml:space="preserve">To </w:t>
      </w:r>
      <w:r w:rsidR="00842DCE">
        <w:rPr>
          <w:lang w:val="en-US"/>
        </w:rPr>
        <w:t>achieve</w:t>
      </w:r>
      <w:r>
        <w:rPr>
          <w:lang w:val="en-US"/>
        </w:rPr>
        <w:t xml:space="preserve"> this, we aim to support all staff</w:t>
      </w:r>
      <w:r w:rsidR="00842DCE">
        <w:rPr>
          <w:lang w:val="en-US"/>
        </w:rPr>
        <w:t xml:space="preserve"> through providing multiple opportunities for education suitable for all grades. </w:t>
      </w:r>
    </w:p>
    <w:p w14:paraId="58458F44" w14:textId="77777777" w:rsidR="00842DCE" w:rsidRDefault="00842DCE">
      <w:pPr>
        <w:rPr>
          <w:lang w:val="en-US"/>
        </w:rPr>
      </w:pPr>
    </w:p>
    <w:p w14:paraId="7F95FCB7" w14:textId="77777777" w:rsidR="00AC59E4" w:rsidRPr="00265213" w:rsidRDefault="00842DCE">
      <w:pPr>
        <w:rPr>
          <w:b/>
          <w:lang w:val="en-US"/>
        </w:rPr>
      </w:pPr>
      <w:r w:rsidRPr="00265213">
        <w:rPr>
          <w:b/>
          <w:lang w:val="en-US"/>
        </w:rPr>
        <w:t xml:space="preserve">There are a number of key </w:t>
      </w:r>
      <w:r w:rsidR="00300427" w:rsidRPr="00265213">
        <w:rPr>
          <w:b/>
          <w:lang w:val="en-US"/>
        </w:rPr>
        <w:t xml:space="preserve">educational </w:t>
      </w:r>
      <w:r w:rsidRPr="00265213">
        <w:rPr>
          <w:b/>
          <w:lang w:val="en-US"/>
        </w:rPr>
        <w:t>opportunities which we want to highlight</w:t>
      </w:r>
      <w:r w:rsidR="00300427" w:rsidRPr="00265213">
        <w:rPr>
          <w:b/>
          <w:lang w:val="en-US"/>
        </w:rPr>
        <w:t>:</w:t>
      </w:r>
    </w:p>
    <w:p w14:paraId="380CF097" w14:textId="77777777" w:rsidR="00300427" w:rsidRDefault="00300427">
      <w:pPr>
        <w:rPr>
          <w:lang w:val="en-US"/>
        </w:rPr>
      </w:pPr>
    </w:p>
    <w:p w14:paraId="6376B149" w14:textId="77777777" w:rsidR="00300427" w:rsidRPr="00575BBA" w:rsidRDefault="00300427" w:rsidP="00300427">
      <w:pPr>
        <w:ind w:firstLine="720"/>
        <w:rPr>
          <w:b/>
          <w:lang w:val="en-US"/>
        </w:rPr>
      </w:pPr>
      <w:r w:rsidRPr="00575BBA">
        <w:rPr>
          <w:b/>
          <w:lang w:val="en-US"/>
        </w:rPr>
        <w:t>Palliative Care Study days</w:t>
      </w:r>
    </w:p>
    <w:p w14:paraId="1272C39C" w14:textId="24D63CD8" w:rsidR="006A6051" w:rsidRDefault="006A0F4B" w:rsidP="006A60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575BBA">
        <w:rPr>
          <w:lang w:val="en-US"/>
        </w:rPr>
        <w:t xml:space="preserve">tudy days spread throughout the year covering topics such as symptom control and communication skills. </w:t>
      </w:r>
    </w:p>
    <w:p w14:paraId="6A5519A7" w14:textId="5DC61E31" w:rsidR="00265213" w:rsidRPr="006A6051" w:rsidRDefault="00265213" w:rsidP="006A60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See below for more detailed information. </w:t>
      </w:r>
    </w:p>
    <w:p w14:paraId="47086303" w14:textId="77777777" w:rsidR="00300427" w:rsidRDefault="00300427">
      <w:pPr>
        <w:rPr>
          <w:lang w:val="en-US"/>
        </w:rPr>
      </w:pPr>
    </w:p>
    <w:p w14:paraId="27CB32EC" w14:textId="77777777" w:rsidR="00300427" w:rsidRDefault="00300427" w:rsidP="00575BBA">
      <w:pPr>
        <w:ind w:left="720"/>
        <w:rPr>
          <w:lang w:val="en-US"/>
        </w:rPr>
      </w:pPr>
      <w:r w:rsidRPr="00575BBA">
        <w:rPr>
          <w:b/>
          <w:lang w:val="en-US"/>
        </w:rPr>
        <w:t>Electronic Palliative Care Training (e</w:t>
      </w:r>
      <w:r w:rsidR="00575BBA">
        <w:rPr>
          <w:b/>
          <w:lang w:val="en-US"/>
        </w:rPr>
        <w:t>-</w:t>
      </w:r>
      <w:r w:rsidRPr="00575BBA">
        <w:rPr>
          <w:b/>
          <w:lang w:val="en-US"/>
        </w:rPr>
        <w:t>Pall)</w:t>
      </w:r>
      <w:r>
        <w:rPr>
          <w:lang w:val="en-US"/>
        </w:rPr>
        <w:t xml:space="preserve"> (On-line training covering Priorities of care for the dying person)</w:t>
      </w:r>
    </w:p>
    <w:p w14:paraId="396D507E" w14:textId="1A6C115F" w:rsidR="00300427" w:rsidRDefault="00575BBA" w:rsidP="00A55A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is a bespoke e-learning package with 5 modules which support the principles of the priorities of care for the dying person. </w:t>
      </w:r>
    </w:p>
    <w:p w14:paraId="6DA9F79A" w14:textId="4B6C6AFD" w:rsidR="00265213" w:rsidRDefault="00265213" w:rsidP="00A55A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will be available from </w:t>
      </w:r>
      <w:r w:rsidR="006A0F4B">
        <w:rPr>
          <w:lang w:val="en-US"/>
        </w:rPr>
        <w:t>early</w:t>
      </w:r>
      <w:r>
        <w:rPr>
          <w:lang w:val="en-US"/>
        </w:rPr>
        <w:t xml:space="preserve"> 2018 – and we will update this page with details of how to access it at that point. </w:t>
      </w:r>
    </w:p>
    <w:p w14:paraId="4E33AAE3" w14:textId="53DD42B6" w:rsidR="00265213" w:rsidRDefault="00265213" w:rsidP="00A55A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See below for more detailed information. </w:t>
      </w:r>
    </w:p>
    <w:p w14:paraId="31B5B390" w14:textId="77777777" w:rsidR="00A55A41" w:rsidRPr="00A55A41" w:rsidRDefault="00A55A41" w:rsidP="00A55A41">
      <w:pPr>
        <w:pStyle w:val="ListParagraph"/>
        <w:ind w:left="1080"/>
        <w:rPr>
          <w:lang w:val="en-US"/>
        </w:rPr>
      </w:pPr>
    </w:p>
    <w:p w14:paraId="22B66139" w14:textId="77777777" w:rsidR="00300427" w:rsidRPr="00887DD8" w:rsidRDefault="00300427" w:rsidP="00575BBA">
      <w:pPr>
        <w:ind w:firstLine="720"/>
        <w:rPr>
          <w:b/>
          <w:lang w:val="en-US"/>
        </w:rPr>
      </w:pPr>
      <w:r w:rsidRPr="00887DD8">
        <w:rPr>
          <w:b/>
          <w:lang w:val="en-US"/>
        </w:rPr>
        <w:t xml:space="preserve">Communication training </w:t>
      </w:r>
    </w:p>
    <w:p w14:paraId="49BC8D3D" w14:textId="77777777" w:rsidR="0055666F" w:rsidRPr="0055666F" w:rsidRDefault="0055666F" w:rsidP="003004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i/>
          <w:lang w:val="en-US"/>
        </w:rPr>
        <w:t>Communication Study Day (One of the 5 Palliative Care Study days)</w:t>
      </w:r>
    </w:p>
    <w:p w14:paraId="61834C94" w14:textId="77777777" w:rsidR="00300427" w:rsidRDefault="00300427" w:rsidP="0055666F">
      <w:pPr>
        <w:pStyle w:val="ListParagraph"/>
        <w:numPr>
          <w:ilvl w:val="1"/>
          <w:numId w:val="1"/>
        </w:numPr>
        <w:rPr>
          <w:lang w:val="en-US"/>
        </w:rPr>
      </w:pPr>
      <w:r w:rsidRPr="0055666F">
        <w:rPr>
          <w:i/>
          <w:lang w:val="en-US"/>
        </w:rPr>
        <w:t>Sage &amp; Thyme</w:t>
      </w:r>
      <w:r w:rsidR="0055666F" w:rsidRPr="0055666F">
        <w:rPr>
          <w:i/>
          <w:lang w:val="en-US"/>
        </w:rPr>
        <w:t>:</w:t>
      </w:r>
      <w:r w:rsidR="00887DD8">
        <w:rPr>
          <w:lang w:val="en-US"/>
        </w:rPr>
        <w:t xml:space="preserve"> This is a half day </w:t>
      </w:r>
      <w:r w:rsidR="0055666F">
        <w:rPr>
          <w:lang w:val="en-US"/>
        </w:rPr>
        <w:t xml:space="preserve">accredited foundation level communication </w:t>
      </w:r>
      <w:r w:rsidR="00887DD8">
        <w:rPr>
          <w:lang w:val="en-US"/>
        </w:rPr>
        <w:t>course</w:t>
      </w:r>
      <w:r w:rsidR="0055666F">
        <w:rPr>
          <w:lang w:val="en-US"/>
        </w:rPr>
        <w:t xml:space="preserve"> looking specifically at how to communicate with an upset person</w:t>
      </w:r>
    </w:p>
    <w:p w14:paraId="051DA76E" w14:textId="77777777" w:rsidR="0055666F" w:rsidRPr="00DC6D03" w:rsidRDefault="0055666F" w:rsidP="0055666F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DC6D03">
        <w:rPr>
          <w:i/>
          <w:lang w:val="en-US"/>
        </w:rPr>
        <w:t>Communications half day:</w:t>
      </w:r>
      <w:r w:rsidR="00DC6D03">
        <w:rPr>
          <w:i/>
          <w:lang w:val="en-US"/>
        </w:rPr>
        <w:t xml:space="preserve"> </w:t>
      </w:r>
      <w:r w:rsidR="00DC6D03">
        <w:rPr>
          <w:lang w:val="en-US"/>
        </w:rPr>
        <w:t>Exploring the theory and practice of communication around end of life</w:t>
      </w:r>
    </w:p>
    <w:p w14:paraId="5DACDC62" w14:textId="77777777" w:rsidR="00DC6D03" w:rsidRPr="00DC6D03" w:rsidRDefault="00DC6D03" w:rsidP="00DC6D03">
      <w:pPr>
        <w:pStyle w:val="ListParagraph"/>
        <w:ind w:left="1800"/>
        <w:rPr>
          <w:i/>
          <w:lang w:val="en-US"/>
        </w:rPr>
      </w:pPr>
    </w:p>
    <w:p w14:paraId="4B8F88FF" w14:textId="0DCA069B" w:rsidR="00300427" w:rsidRDefault="0055666F" w:rsidP="0030042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i/>
          <w:lang w:val="en-US"/>
        </w:rPr>
        <w:t>ePall</w:t>
      </w:r>
      <w:proofErr w:type="spellEnd"/>
      <w:r>
        <w:rPr>
          <w:i/>
          <w:lang w:val="en-US"/>
        </w:rPr>
        <w:t xml:space="preserve"> Communication module</w:t>
      </w:r>
      <w:r w:rsidRPr="0055666F">
        <w:rPr>
          <w:i/>
          <w:lang w:val="en-US"/>
        </w:rPr>
        <w:t>:</w:t>
      </w:r>
      <w:r w:rsidR="00106F25">
        <w:rPr>
          <w:lang w:val="en-US"/>
        </w:rPr>
        <w:t xml:space="preserve">  A </w:t>
      </w:r>
      <w:proofErr w:type="gramStart"/>
      <w:r w:rsidR="00106F25">
        <w:rPr>
          <w:lang w:val="en-US"/>
        </w:rPr>
        <w:t>40</w:t>
      </w:r>
      <w:r w:rsidR="00DC6D03">
        <w:rPr>
          <w:lang w:val="en-US"/>
        </w:rPr>
        <w:t xml:space="preserve"> </w:t>
      </w:r>
      <w:r>
        <w:rPr>
          <w:lang w:val="en-US"/>
        </w:rPr>
        <w:t>min</w:t>
      </w:r>
      <w:r w:rsidR="00DC6D03">
        <w:rPr>
          <w:lang w:val="en-US"/>
        </w:rPr>
        <w:t>ute</w:t>
      </w:r>
      <w:proofErr w:type="gramEnd"/>
      <w:r>
        <w:rPr>
          <w:lang w:val="en-US"/>
        </w:rPr>
        <w:t xml:space="preserve"> module </w:t>
      </w:r>
      <w:r w:rsidR="00106F25">
        <w:rPr>
          <w:lang w:val="en-US"/>
        </w:rPr>
        <w:t xml:space="preserve">exploring </w:t>
      </w:r>
      <w:r>
        <w:rPr>
          <w:lang w:val="en-US"/>
        </w:rPr>
        <w:t>difficult conversations</w:t>
      </w:r>
    </w:p>
    <w:p w14:paraId="5C877FF8" w14:textId="77777777" w:rsidR="00300427" w:rsidRDefault="00300427">
      <w:pPr>
        <w:rPr>
          <w:lang w:val="en-US"/>
        </w:rPr>
      </w:pPr>
    </w:p>
    <w:p w14:paraId="5545250F" w14:textId="065AFA71" w:rsidR="00300427" w:rsidRDefault="00300427" w:rsidP="00575BBA">
      <w:pPr>
        <w:ind w:firstLine="720"/>
        <w:rPr>
          <w:b/>
          <w:lang w:val="en-US"/>
        </w:rPr>
      </w:pPr>
      <w:r w:rsidRPr="0055666F">
        <w:rPr>
          <w:b/>
          <w:lang w:val="en-US"/>
        </w:rPr>
        <w:t xml:space="preserve">Core Level 2 </w:t>
      </w:r>
      <w:r w:rsidR="009135E9" w:rsidRPr="0055666F">
        <w:rPr>
          <w:b/>
          <w:lang w:val="en-US"/>
        </w:rPr>
        <w:t>training</w:t>
      </w:r>
      <w:r w:rsidR="009135E9">
        <w:rPr>
          <w:b/>
          <w:lang w:val="en-US"/>
        </w:rPr>
        <w:t xml:space="preserve">: Professional Requirement </w:t>
      </w:r>
    </w:p>
    <w:p w14:paraId="58AB93BA" w14:textId="34D0BDE3" w:rsidR="00DC6D03" w:rsidRPr="009135E9" w:rsidRDefault="00DC6D03" w:rsidP="00DC6D03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As of January 2018, training in palliative care is a new requirement on the Pro</w:t>
      </w:r>
      <w:r w:rsidR="009135E9">
        <w:rPr>
          <w:lang w:val="en-US"/>
        </w:rPr>
        <w:t>fessional training requirements for some specific staff groups.</w:t>
      </w:r>
      <w:r>
        <w:rPr>
          <w:lang w:val="en-US"/>
        </w:rPr>
        <w:t xml:space="preserve"> </w:t>
      </w:r>
    </w:p>
    <w:p w14:paraId="7F7AE132" w14:textId="53009F3E" w:rsidR="00300427" w:rsidRPr="009135E9" w:rsidRDefault="009135E9" w:rsidP="00772F62">
      <w:pPr>
        <w:pStyle w:val="ListParagraph"/>
        <w:numPr>
          <w:ilvl w:val="1"/>
          <w:numId w:val="1"/>
        </w:numPr>
        <w:rPr>
          <w:lang w:val="en-US"/>
        </w:rPr>
      </w:pPr>
      <w:r w:rsidRPr="009135E9">
        <w:rPr>
          <w:lang w:val="en-US"/>
        </w:rPr>
        <w:t xml:space="preserve">This will be through </w:t>
      </w:r>
      <w:r>
        <w:rPr>
          <w:lang w:val="en-US"/>
        </w:rPr>
        <w:t>c</w:t>
      </w:r>
      <w:r w:rsidR="00C71F73" w:rsidRPr="009135E9">
        <w:rPr>
          <w:lang w:val="en-US"/>
        </w:rPr>
        <w:t xml:space="preserve">ompletion of </w:t>
      </w:r>
      <w:r w:rsidR="00106F25" w:rsidRPr="009135E9">
        <w:rPr>
          <w:lang w:val="en-US"/>
        </w:rPr>
        <w:t xml:space="preserve">the relevant module/s of </w:t>
      </w:r>
      <w:proofErr w:type="spellStart"/>
      <w:r w:rsidR="00300427" w:rsidRPr="009135E9">
        <w:rPr>
          <w:lang w:val="en-US"/>
        </w:rPr>
        <w:t>ePall</w:t>
      </w:r>
      <w:proofErr w:type="spellEnd"/>
      <w:r w:rsidR="00106F25" w:rsidRPr="009135E9">
        <w:rPr>
          <w:lang w:val="en-US"/>
        </w:rPr>
        <w:t xml:space="preserve"> (e-palliative learning</w:t>
      </w:r>
      <w:r w:rsidR="00DC6D03" w:rsidRPr="009135E9">
        <w:rPr>
          <w:lang w:val="en-US"/>
        </w:rPr>
        <w:t xml:space="preserve"> online</w:t>
      </w:r>
      <w:r w:rsidR="00106F25" w:rsidRPr="009135E9">
        <w:rPr>
          <w:lang w:val="en-US"/>
        </w:rPr>
        <w:t>)</w:t>
      </w:r>
      <w:r w:rsidR="00DC6D03" w:rsidRPr="009135E9">
        <w:rPr>
          <w:lang w:val="en-US"/>
        </w:rPr>
        <w:t xml:space="preserve"> (total time </w:t>
      </w:r>
      <w:r w:rsidR="00106F25" w:rsidRPr="009135E9">
        <w:rPr>
          <w:lang w:val="en-US"/>
        </w:rPr>
        <w:t xml:space="preserve">approx. </w:t>
      </w:r>
      <w:r w:rsidR="00DC6D03" w:rsidRPr="009135E9">
        <w:rPr>
          <w:lang w:val="en-US"/>
        </w:rPr>
        <w:t>1 hour)</w:t>
      </w:r>
    </w:p>
    <w:p w14:paraId="58600177" w14:textId="77777777" w:rsidR="00575BBA" w:rsidRDefault="00575BBA" w:rsidP="00575BBA">
      <w:pPr>
        <w:pStyle w:val="ListParagraph"/>
        <w:ind w:left="1080"/>
        <w:rPr>
          <w:lang w:val="en-US"/>
        </w:rPr>
      </w:pPr>
    </w:p>
    <w:p w14:paraId="762510B6" w14:textId="77777777" w:rsidR="00DC6D03" w:rsidRPr="00DC6D03" w:rsidRDefault="00DC6D03" w:rsidP="00DC6D03">
      <w:pPr>
        <w:ind w:left="720"/>
        <w:rPr>
          <w:b/>
          <w:lang w:val="en-US"/>
        </w:rPr>
      </w:pPr>
      <w:r w:rsidRPr="00DC6D03">
        <w:rPr>
          <w:b/>
          <w:lang w:val="en-US"/>
        </w:rPr>
        <w:t xml:space="preserve">E-ELCA </w:t>
      </w:r>
    </w:p>
    <w:p w14:paraId="06FF1832" w14:textId="77777777" w:rsidR="00DC6D03" w:rsidRDefault="00DC6D03" w:rsidP="00DC6D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is an e-learning module which is more in depth. There are modules on all subjects that relate to palliative and end of life care. </w:t>
      </w:r>
    </w:p>
    <w:p w14:paraId="60F99CB4" w14:textId="2866A888" w:rsidR="00265213" w:rsidRDefault="00265213" w:rsidP="0026521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access this, go to: </w:t>
      </w:r>
      <w:hyperlink r:id="rId5" w:history="1">
        <w:r w:rsidRPr="00741428">
          <w:rPr>
            <w:rStyle w:val="Hyperlink"/>
            <w:lang w:val="en-US"/>
          </w:rPr>
          <w:t>https://www.e-lfh.org.uk/programmes/end-of-life-care/</w:t>
        </w:r>
      </w:hyperlink>
    </w:p>
    <w:p w14:paraId="055C38E9" w14:textId="7C617535" w:rsidR="00265213" w:rsidRPr="00265213" w:rsidRDefault="00265213" w:rsidP="0026521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will need to create a log in user / password and then log in. </w:t>
      </w:r>
    </w:p>
    <w:p w14:paraId="034FF63B" w14:textId="77777777" w:rsidR="00DC6D03" w:rsidRPr="00DC6D03" w:rsidRDefault="00DC6D03" w:rsidP="00DC6D03">
      <w:pPr>
        <w:rPr>
          <w:lang w:val="en-US"/>
        </w:rPr>
      </w:pPr>
    </w:p>
    <w:p w14:paraId="3F1158F1" w14:textId="26EC2649" w:rsidR="00106F25" w:rsidRDefault="00106F25" w:rsidP="00106F25">
      <w:pPr>
        <w:pStyle w:val="ListParagraph"/>
        <w:rPr>
          <w:b/>
          <w:lang w:val="en-US"/>
        </w:rPr>
      </w:pPr>
      <w:r>
        <w:rPr>
          <w:b/>
          <w:lang w:val="en-US"/>
        </w:rPr>
        <w:lastRenderedPageBreak/>
        <w:t xml:space="preserve">Training according to need </w:t>
      </w:r>
    </w:p>
    <w:p w14:paraId="7EDAB203" w14:textId="37395EB8" w:rsidR="00106F25" w:rsidRPr="00106F25" w:rsidRDefault="00106F25" w:rsidP="00106F25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The Specialist Palliative Care Team is keen to promote ‘Core Level’ palliative care i.e. the skills and knowledge required by non-specialists to manage non-complex palliative patients. </w:t>
      </w:r>
    </w:p>
    <w:p w14:paraId="51FB780D" w14:textId="08580BCD" w:rsidR="00106F25" w:rsidRPr="00106F25" w:rsidRDefault="00106F25" w:rsidP="00106F25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We would welcome opportunities to: </w:t>
      </w:r>
    </w:p>
    <w:p w14:paraId="0FC15EA1" w14:textId="61A1FC2B" w:rsidR="00106F25" w:rsidRPr="00106F25" w:rsidRDefault="00106F25" w:rsidP="00106F25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Have individuals spend time with our team for experience</w:t>
      </w:r>
    </w:p>
    <w:p w14:paraId="34C96BA0" w14:textId="09B3236F" w:rsidR="00106F25" w:rsidRPr="00106F25" w:rsidRDefault="00106F25" w:rsidP="00106F25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Be invited to your ward or department to provide education to a group on a topic of your choosing</w:t>
      </w:r>
    </w:p>
    <w:p w14:paraId="5E8404A5" w14:textId="5FCDD515" w:rsidR="00106F25" w:rsidRPr="00265213" w:rsidRDefault="00106F25" w:rsidP="00106F25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Be involved with any education initiative that you are involved with where palliative care input would be relevant and useful</w:t>
      </w:r>
    </w:p>
    <w:p w14:paraId="41DA693E" w14:textId="19971894" w:rsidR="00265213" w:rsidRPr="00106F25" w:rsidRDefault="00265213" w:rsidP="00265213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For more information about this, call: 01384 456 111 (</w:t>
      </w:r>
      <w:proofErr w:type="spellStart"/>
      <w:r>
        <w:rPr>
          <w:lang w:val="en-US"/>
        </w:rPr>
        <w:t>ext</w:t>
      </w:r>
      <w:proofErr w:type="spellEnd"/>
      <w:r>
        <w:rPr>
          <w:lang w:val="en-US"/>
        </w:rPr>
        <w:t xml:space="preserve"> 2238)</w:t>
      </w:r>
    </w:p>
    <w:p w14:paraId="5137ACC0" w14:textId="77777777" w:rsidR="00106F25" w:rsidRDefault="00106F25" w:rsidP="00132209">
      <w:pPr>
        <w:pStyle w:val="ListParagraph"/>
        <w:rPr>
          <w:b/>
          <w:lang w:val="en-US"/>
        </w:rPr>
      </w:pPr>
    </w:p>
    <w:p w14:paraId="2DA5F486" w14:textId="77777777" w:rsidR="00132209" w:rsidRDefault="00132209" w:rsidP="00132209">
      <w:pPr>
        <w:pStyle w:val="ListParagraph"/>
        <w:rPr>
          <w:b/>
          <w:lang w:val="en-US"/>
        </w:rPr>
      </w:pPr>
      <w:r w:rsidRPr="00132209">
        <w:rPr>
          <w:b/>
          <w:lang w:val="en-US"/>
        </w:rPr>
        <w:t xml:space="preserve">External </w:t>
      </w:r>
      <w:r>
        <w:rPr>
          <w:b/>
          <w:lang w:val="en-US"/>
        </w:rPr>
        <w:t>Training</w:t>
      </w:r>
    </w:p>
    <w:p w14:paraId="40F0E237" w14:textId="77777777" w:rsidR="009135E9" w:rsidRPr="009135E9" w:rsidRDefault="00132209" w:rsidP="009135E9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There are more educational opportunities for further learning through</w:t>
      </w:r>
      <w:r w:rsidR="009135E9">
        <w:rPr>
          <w:lang w:val="en-US"/>
        </w:rPr>
        <w:t xml:space="preserve"> various sources for example: </w:t>
      </w:r>
    </w:p>
    <w:p w14:paraId="4185A4DF" w14:textId="77777777" w:rsidR="00132209" w:rsidRPr="00132209" w:rsidRDefault="00132209" w:rsidP="00132209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Compton Hospice </w:t>
      </w:r>
      <w:hyperlink r:id="rId6" w:history="1">
        <w:r w:rsidRPr="00D03D6C">
          <w:rPr>
            <w:rStyle w:val="Hyperlink"/>
            <w:lang w:val="en-US"/>
          </w:rPr>
          <w:t>www.compton-hospice.org.uk/education/</w:t>
        </w:r>
      </w:hyperlink>
    </w:p>
    <w:p w14:paraId="3F12D7E1" w14:textId="77777777" w:rsidR="00132209" w:rsidRPr="00132209" w:rsidRDefault="00132209" w:rsidP="00132209">
      <w:pPr>
        <w:pStyle w:val="ListParagraph"/>
        <w:numPr>
          <w:ilvl w:val="2"/>
          <w:numId w:val="1"/>
        </w:numPr>
        <w:rPr>
          <w:b/>
          <w:lang w:val="en-US"/>
        </w:rPr>
      </w:pPr>
      <w:r>
        <w:rPr>
          <w:lang w:val="en-US"/>
        </w:rPr>
        <w:t>These sessions are provided as part of a West midlands Education Consortium</w:t>
      </w:r>
    </w:p>
    <w:p w14:paraId="50F0968C" w14:textId="77777777" w:rsidR="00132209" w:rsidRPr="00132209" w:rsidRDefault="00132209" w:rsidP="00132209">
      <w:pPr>
        <w:pStyle w:val="ListParagraph"/>
        <w:numPr>
          <w:ilvl w:val="2"/>
          <w:numId w:val="1"/>
        </w:numPr>
        <w:rPr>
          <w:b/>
          <w:lang w:val="en-US"/>
        </w:rPr>
      </w:pPr>
      <w:r>
        <w:rPr>
          <w:lang w:val="en-US"/>
        </w:rPr>
        <w:t>Session details are available on their web site</w:t>
      </w:r>
    </w:p>
    <w:p w14:paraId="38CC6176" w14:textId="77777777" w:rsidR="00132209" w:rsidRPr="009135E9" w:rsidRDefault="00132209" w:rsidP="00132209">
      <w:pPr>
        <w:pStyle w:val="ListParagraph"/>
        <w:numPr>
          <w:ilvl w:val="2"/>
          <w:numId w:val="1"/>
        </w:numPr>
        <w:rPr>
          <w:b/>
          <w:lang w:val="en-US"/>
        </w:rPr>
      </w:pPr>
      <w:r>
        <w:rPr>
          <w:lang w:val="en-US"/>
        </w:rPr>
        <w:t>The Majority of these sessions will have a training cost</w:t>
      </w:r>
    </w:p>
    <w:p w14:paraId="3AE5BE7B" w14:textId="7733BF75" w:rsidR="009135E9" w:rsidRPr="009135E9" w:rsidRDefault="009135E9" w:rsidP="009135E9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Princess Alice Course (google for details) </w:t>
      </w:r>
    </w:p>
    <w:p w14:paraId="1AC94EC0" w14:textId="27359615" w:rsidR="009135E9" w:rsidRPr="009135E9" w:rsidRDefault="009135E9" w:rsidP="009135E9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Symptom Management courses in palliative care (google for details) </w:t>
      </w:r>
    </w:p>
    <w:p w14:paraId="59E9EAA8" w14:textId="77777777" w:rsidR="009135E9" w:rsidRPr="009135E9" w:rsidRDefault="009135E9" w:rsidP="009135E9">
      <w:pPr>
        <w:rPr>
          <w:b/>
          <w:lang w:val="en-US"/>
        </w:rPr>
      </w:pPr>
    </w:p>
    <w:p w14:paraId="54969C9A" w14:textId="77777777" w:rsidR="00265213" w:rsidRDefault="00265213" w:rsidP="00265213">
      <w:pPr>
        <w:rPr>
          <w:b/>
          <w:lang w:val="en-US"/>
        </w:rPr>
      </w:pPr>
    </w:p>
    <w:p w14:paraId="046F1AEF" w14:textId="77777777" w:rsidR="00546867" w:rsidRDefault="00265213" w:rsidP="00265213">
      <w:pPr>
        <w:rPr>
          <w:b/>
          <w:lang w:val="en-US"/>
        </w:rPr>
      </w:pPr>
      <w:r>
        <w:rPr>
          <w:b/>
          <w:lang w:val="en-US"/>
        </w:rPr>
        <w:t>If you would like further information about any of these educational opportunities</w:t>
      </w:r>
      <w:r w:rsidR="00546867">
        <w:rPr>
          <w:b/>
          <w:lang w:val="en-US"/>
        </w:rPr>
        <w:t xml:space="preserve"> or if you would like to register your interest on a particular course, then we will try to </w:t>
      </w:r>
      <w:proofErr w:type="spellStart"/>
      <w:r w:rsidR="00546867">
        <w:rPr>
          <w:b/>
          <w:lang w:val="en-US"/>
        </w:rPr>
        <w:t>prioritise</w:t>
      </w:r>
      <w:proofErr w:type="spellEnd"/>
      <w:r w:rsidR="00546867">
        <w:rPr>
          <w:b/>
          <w:lang w:val="en-US"/>
        </w:rPr>
        <w:t xml:space="preserve"> you when that course is advertised. </w:t>
      </w:r>
    </w:p>
    <w:p w14:paraId="192A9DB6" w14:textId="77777777" w:rsidR="00546867" w:rsidRDefault="00546867" w:rsidP="00265213">
      <w:pPr>
        <w:rPr>
          <w:b/>
          <w:lang w:val="en-US"/>
        </w:rPr>
      </w:pPr>
    </w:p>
    <w:p w14:paraId="35F41644" w14:textId="77777777" w:rsidR="00546867" w:rsidRDefault="00546867" w:rsidP="00265213">
      <w:pPr>
        <w:rPr>
          <w:b/>
          <w:lang w:val="en-US"/>
        </w:rPr>
      </w:pPr>
      <w:r>
        <w:rPr>
          <w:b/>
          <w:lang w:val="en-US"/>
        </w:rPr>
        <w:t xml:space="preserve"> You can</w:t>
      </w:r>
      <w:r w:rsidR="00265213">
        <w:rPr>
          <w:b/>
          <w:lang w:val="en-US"/>
        </w:rPr>
        <w:t xml:space="preserve"> either email: </w:t>
      </w:r>
    </w:p>
    <w:p w14:paraId="56B4C720" w14:textId="77777777" w:rsidR="00546867" w:rsidRDefault="003A3C0A" w:rsidP="00265213">
      <w:pPr>
        <w:rPr>
          <w:b/>
          <w:lang w:val="en-US"/>
        </w:rPr>
      </w:pPr>
      <w:hyperlink r:id="rId7" w:history="1">
        <w:r w:rsidR="00265213" w:rsidRPr="00741428">
          <w:rPr>
            <w:rStyle w:val="Hyperlink"/>
            <w:b/>
            <w:lang w:val="en-US"/>
          </w:rPr>
          <w:t>Karen.lewis@dgh.nhs.uk</w:t>
        </w:r>
      </w:hyperlink>
      <w:r w:rsidR="00265213">
        <w:rPr>
          <w:b/>
          <w:lang w:val="en-US"/>
        </w:rPr>
        <w:t xml:space="preserve"> </w:t>
      </w:r>
      <w:r w:rsidR="009135E9">
        <w:rPr>
          <w:b/>
          <w:lang w:val="en-US"/>
        </w:rPr>
        <w:t xml:space="preserve">(Dudley Hospital staff) </w:t>
      </w:r>
    </w:p>
    <w:p w14:paraId="1708670E" w14:textId="77777777" w:rsidR="00546867" w:rsidRDefault="009135E9" w:rsidP="00265213">
      <w:pPr>
        <w:rPr>
          <w:b/>
          <w:lang w:val="en-US"/>
        </w:rPr>
      </w:pPr>
      <w:r>
        <w:rPr>
          <w:b/>
          <w:lang w:val="en-US"/>
        </w:rPr>
        <w:t xml:space="preserve">or </w:t>
      </w:r>
      <w:hyperlink r:id="rId8" w:history="1">
        <w:r w:rsidRPr="00741428">
          <w:rPr>
            <w:rStyle w:val="Hyperlink"/>
            <w:b/>
            <w:lang w:val="en-US"/>
          </w:rPr>
          <w:t>michelle.humphries@dgc.nhs.uk</w:t>
        </w:r>
      </w:hyperlink>
      <w:r>
        <w:rPr>
          <w:b/>
          <w:lang w:val="en-US"/>
        </w:rPr>
        <w:t xml:space="preserve"> (community staff) </w:t>
      </w:r>
    </w:p>
    <w:p w14:paraId="493FEAE9" w14:textId="386640DB" w:rsidR="00265213" w:rsidRDefault="009135E9" w:rsidP="00265213">
      <w:pPr>
        <w:rPr>
          <w:b/>
          <w:lang w:val="en-US"/>
        </w:rPr>
      </w:pPr>
      <w:r>
        <w:rPr>
          <w:b/>
          <w:lang w:val="en-US"/>
        </w:rPr>
        <w:t xml:space="preserve">or  </w:t>
      </w:r>
      <w:hyperlink r:id="rId9" w:history="1">
        <w:r w:rsidRPr="00741428">
          <w:rPr>
            <w:rStyle w:val="Hyperlink"/>
            <w:b/>
            <w:lang w:val="en-US"/>
          </w:rPr>
          <w:t>Andrew.kenwrick@marystevenshospice.co.uk</w:t>
        </w:r>
      </w:hyperlink>
      <w:r>
        <w:rPr>
          <w:b/>
          <w:lang w:val="en-US"/>
        </w:rPr>
        <w:t xml:space="preserve"> (Hospice staff) </w:t>
      </w:r>
    </w:p>
    <w:p w14:paraId="3CA24C7A" w14:textId="77777777" w:rsidR="00265213" w:rsidRDefault="00265213" w:rsidP="00265213">
      <w:pPr>
        <w:rPr>
          <w:b/>
          <w:lang w:val="en-US"/>
        </w:rPr>
      </w:pPr>
    </w:p>
    <w:p w14:paraId="395CAC54" w14:textId="4DA5D35A" w:rsidR="00265213" w:rsidRPr="00265213" w:rsidRDefault="00265213" w:rsidP="00265213">
      <w:pPr>
        <w:rPr>
          <w:b/>
          <w:lang w:val="en-US"/>
        </w:rPr>
      </w:pPr>
      <w:r>
        <w:rPr>
          <w:b/>
          <w:lang w:val="en-US"/>
        </w:rPr>
        <w:t xml:space="preserve">Or call: 01384 456 111 </w:t>
      </w:r>
      <w:proofErr w:type="spellStart"/>
      <w:r>
        <w:rPr>
          <w:b/>
          <w:lang w:val="en-US"/>
        </w:rPr>
        <w:t>ext</w:t>
      </w:r>
      <w:proofErr w:type="spellEnd"/>
      <w:r>
        <w:rPr>
          <w:b/>
          <w:lang w:val="en-US"/>
        </w:rPr>
        <w:t xml:space="preserve"> 2238 (in hours)</w:t>
      </w:r>
    </w:p>
    <w:p w14:paraId="13C3B53A" w14:textId="77777777" w:rsidR="00DC6D03" w:rsidRPr="00132209" w:rsidRDefault="00132209" w:rsidP="00132209">
      <w:pPr>
        <w:pStyle w:val="ListParagraph"/>
        <w:rPr>
          <w:b/>
          <w:lang w:val="en-US"/>
        </w:rPr>
      </w:pPr>
      <w:r w:rsidRPr="00132209">
        <w:rPr>
          <w:b/>
          <w:lang w:val="en-US"/>
        </w:rPr>
        <w:t xml:space="preserve"> </w:t>
      </w:r>
    </w:p>
    <w:p w14:paraId="560C1EE0" w14:textId="77777777" w:rsidR="00300427" w:rsidRDefault="00300427">
      <w:pPr>
        <w:rPr>
          <w:lang w:val="en-US"/>
        </w:rPr>
      </w:pPr>
    </w:p>
    <w:p w14:paraId="1584C81C" w14:textId="21FD8A21" w:rsidR="00265213" w:rsidRDefault="00132209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60F9387" w14:textId="77777777" w:rsidR="00A55A41" w:rsidRPr="003A3C0A" w:rsidRDefault="00A55A41">
      <w:pPr>
        <w:rPr>
          <w:b/>
          <w:sz w:val="32"/>
          <w:lang w:val="en-US"/>
        </w:rPr>
      </w:pPr>
      <w:r w:rsidRPr="003A3C0A">
        <w:rPr>
          <w:b/>
          <w:sz w:val="32"/>
          <w:lang w:val="en-US"/>
        </w:rPr>
        <w:t>Palliative Care Study Days</w:t>
      </w:r>
      <w:r w:rsidR="000117DC" w:rsidRPr="003A3C0A">
        <w:rPr>
          <w:b/>
          <w:sz w:val="32"/>
          <w:lang w:val="en-US"/>
        </w:rPr>
        <w:t xml:space="preserve"> – Training Programme Information Pack for Dudley Economy</w:t>
      </w:r>
    </w:p>
    <w:p w14:paraId="5E9B7549" w14:textId="77777777" w:rsidR="000117DC" w:rsidRDefault="000117DC">
      <w:pPr>
        <w:rPr>
          <w:lang w:val="en-US"/>
        </w:rPr>
      </w:pPr>
    </w:p>
    <w:p w14:paraId="0CEF6A28" w14:textId="77777777" w:rsidR="000117DC" w:rsidRDefault="000117DC">
      <w:pPr>
        <w:rPr>
          <w:lang w:val="en-US"/>
        </w:rPr>
      </w:pPr>
      <w:r>
        <w:rPr>
          <w:lang w:val="en-US"/>
        </w:rPr>
        <w:t>These days are open to all Health Care Professionals from either the acute trust, or from the community and includes sessions for:</w:t>
      </w:r>
    </w:p>
    <w:p w14:paraId="57C844F1" w14:textId="77777777" w:rsidR="000117DC" w:rsidRDefault="000117DC" w:rsidP="000117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Doctors of all grades</w:t>
      </w:r>
    </w:p>
    <w:p w14:paraId="3909A52C" w14:textId="77777777" w:rsidR="000117DC" w:rsidRDefault="000117DC" w:rsidP="000117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Registered nurses working in the acute, community, hospice and care home setting</w:t>
      </w:r>
    </w:p>
    <w:p w14:paraId="421257BC" w14:textId="77777777" w:rsidR="000117DC" w:rsidRDefault="000117DC" w:rsidP="000117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Allied Health Professionals and Social Workers</w:t>
      </w:r>
    </w:p>
    <w:p w14:paraId="54BC9D77" w14:textId="1159AD59" w:rsidR="000117DC" w:rsidRDefault="00933ADF" w:rsidP="000117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Health Care Assistants / </w:t>
      </w:r>
      <w:proofErr w:type="spellStart"/>
      <w:r w:rsidR="000117DC">
        <w:rPr>
          <w:lang w:val="en-US"/>
        </w:rPr>
        <w:t>carers</w:t>
      </w:r>
      <w:proofErr w:type="spellEnd"/>
      <w:r w:rsidR="000117DC">
        <w:rPr>
          <w:lang w:val="en-US"/>
        </w:rPr>
        <w:t xml:space="preserve"> working in the acute, community, hospice and care home setting</w:t>
      </w:r>
    </w:p>
    <w:p w14:paraId="62F1B3B9" w14:textId="77777777" w:rsidR="000117DC" w:rsidRDefault="000117DC" w:rsidP="000117DC">
      <w:pPr>
        <w:rPr>
          <w:lang w:val="en-US"/>
        </w:rPr>
      </w:pPr>
    </w:p>
    <w:p w14:paraId="6D88A3B6" w14:textId="77777777" w:rsidR="000117DC" w:rsidRPr="000117DC" w:rsidRDefault="000117DC" w:rsidP="000117DC">
      <w:pPr>
        <w:rPr>
          <w:b/>
          <w:lang w:val="en-US"/>
        </w:rPr>
      </w:pPr>
      <w:r w:rsidRPr="000117DC">
        <w:rPr>
          <w:b/>
          <w:lang w:val="en-US"/>
        </w:rPr>
        <w:t xml:space="preserve">Programme: </w:t>
      </w:r>
    </w:p>
    <w:p w14:paraId="2DFD5F5A" w14:textId="77777777" w:rsidR="000117DC" w:rsidRDefault="000117DC" w:rsidP="000117DC">
      <w:pPr>
        <w:rPr>
          <w:lang w:val="en-US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5104"/>
        <w:gridCol w:w="5103"/>
      </w:tblGrid>
      <w:tr w:rsidR="001E295D" w14:paraId="54F528FD" w14:textId="77777777" w:rsidTr="001E295D">
        <w:trPr>
          <w:trHeight w:val="493"/>
        </w:trPr>
        <w:tc>
          <w:tcPr>
            <w:tcW w:w="851" w:type="dxa"/>
            <w:shd w:val="clear" w:color="auto" w:fill="E7E6E6" w:themeFill="background2"/>
          </w:tcPr>
          <w:p w14:paraId="6C3FB844" w14:textId="77777777" w:rsidR="000117DC" w:rsidRPr="000117DC" w:rsidRDefault="000117DC" w:rsidP="000117DC">
            <w:pPr>
              <w:jc w:val="center"/>
              <w:rPr>
                <w:b/>
                <w:lang w:val="en-US"/>
              </w:rPr>
            </w:pPr>
            <w:r w:rsidRPr="000117DC">
              <w:rPr>
                <w:b/>
                <w:lang w:val="en-US"/>
              </w:rPr>
              <w:t>Day</w:t>
            </w:r>
          </w:p>
        </w:tc>
        <w:tc>
          <w:tcPr>
            <w:tcW w:w="5104" w:type="dxa"/>
            <w:shd w:val="clear" w:color="auto" w:fill="E7E6E6" w:themeFill="background2"/>
          </w:tcPr>
          <w:p w14:paraId="638CE7DC" w14:textId="77777777" w:rsidR="000117DC" w:rsidRPr="000117DC" w:rsidRDefault="000117DC" w:rsidP="000117DC">
            <w:pPr>
              <w:jc w:val="center"/>
              <w:rPr>
                <w:b/>
                <w:lang w:val="en-US"/>
              </w:rPr>
            </w:pPr>
            <w:r w:rsidRPr="000117DC">
              <w:rPr>
                <w:b/>
                <w:lang w:val="en-US"/>
              </w:rPr>
              <w:t>Subject am</w:t>
            </w:r>
          </w:p>
        </w:tc>
        <w:tc>
          <w:tcPr>
            <w:tcW w:w="5103" w:type="dxa"/>
            <w:shd w:val="clear" w:color="auto" w:fill="E7E6E6" w:themeFill="background2"/>
          </w:tcPr>
          <w:p w14:paraId="2FA7D723" w14:textId="77777777" w:rsidR="000117DC" w:rsidRPr="000117DC" w:rsidRDefault="000117DC" w:rsidP="000117DC">
            <w:pPr>
              <w:jc w:val="center"/>
              <w:rPr>
                <w:b/>
                <w:lang w:val="en-US"/>
              </w:rPr>
            </w:pPr>
            <w:r w:rsidRPr="000117DC">
              <w:rPr>
                <w:b/>
                <w:lang w:val="en-US"/>
              </w:rPr>
              <w:t>Subject pm</w:t>
            </w:r>
          </w:p>
        </w:tc>
      </w:tr>
      <w:tr w:rsidR="001E295D" w14:paraId="31E49C7A" w14:textId="77777777" w:rsidTr="001E295D">
        <w:trPr>
          <w:trHeight w:val="745"/>
        </w:trPr>
        <w:tc>
          <w:tcPr>
            <w:tcW w:w="851" w:type="dxa"/>
          </w:tcPr>
          <w:p w14:paraId="5C32527E" w14:textId="77777777" w:rsidR="000117DC" w:rsidRDefault="000117DC" w:rsidP="00011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1</w:t>
            </w:r>
          </w:p>
        </w:tc>
        <w:tc>
          <w:tcPr>
            <w:tcW w:w="5104" w:type="dxa"/>
          </w:tcPr>
          <w:p w14:paraId="11938AC9" w14:textId="555F758F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Priorities of Care for the dying person</w:t>
            </w:r>
            <w:r w:rsidR="001E295D" w:rsidRPr="00265213">
              <w:rPr>
                <w:b/>
                <w:lang w:val="en-US"/>
              </w:rPr>
              <w:t xml:space="preserve">: </w:t>
            </w:r>
          </w:p>
          <w:p w14:paraId="644000C8" w14:textId="77777777" w:rsidR="001E295D" w:rsidRDefault="001E295D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066AE89A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How to recognise the dying patient</w:t>
            </w:r>
          </w:p>
          <w:p w14:paraId="4E6A1DA8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Consider the need for sensitive communication that a person is dying </w:t>
            </w:r>
          </w:p>
          <w:p w14:paraId="58009B55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how to involve the dying person and those important to them in decisions about their care</w:t>
            </w:r>
          </w:p>
          <w:p w14:paraId="2A53FBE6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individual needs of the dying person and those important to them</w:t>
            </w:r>
          </w:p>
          <w:p w14:paraId="72F36F3B" w14:textId="77777777" w:rsidR="001E295D" w:rsidRP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How to develop an individual plan of </w:t>
            </w:r>
            <w:proofErr w:type="gramStart"/>
            <w:r>
              <w:rPr>
                <w:lang w:val="en-US"/>
              </w:rPr>
              <w:t>care</w:t>
            </w:r>
            <w:proofErr w:type="gramEnd"/>
          </w:p>
          <w:p w14:paraId="7FFF31FA" w14:textId="77777777" w:rsidR="001E295D" w:rsidRDefault="001E295D" w:rsidP="001E295D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7C2D3449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Advance Care Planning</w:t>
            </w:r>
            <w:r w:rsidR="001E295D" w:rsidRPr="00265213">
              <w:rPr>
                <w:b/>
                <w:lang w:val="en-US"/>
              </w:rPr>
              <w:t xml:space="preserve"> (ACP):</w:t>
            </w:r>
          </w:p>
          <w:p w14:paraId="6D3BC715" w14:textId="77777777" w:rsidR="001E295D" w:rsidRDefault="001E295D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2951667E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the concept of ACP</w:t>
            </w:r>
          </w:p>
          <w:p w14:paraId="32D5BEF9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the impact that ACP can have on the dying person</w:t>
            </w:r>
          </w:p>
          <w:p w14:paraId="4D0C3012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legalities around ACP</w:t>
            </w:r>
          </w:p>
          <w:p w14:paraId="679D05AB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the different types of ACP</w:t>
            </w:r>
          </w:p>
          <w:p w14:paraId="0DEF56E1" w14:textId="77777777" w:rsidR="001E295D" w:rsidRP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Learn how to start an ACP conversation</w:t>
            </w:r>
          </w:p>
        </w:tc>
      </w:tr>
      <w:tr w:rsidR="001E295D" w14:paraId="3069BCF6" w14:textId="77777777" w:rsidTr="001E295D">
        <w:trPr>
          <w:trHeight w:val="479"/>
        </w:trPr>
        <w:tc>
          <w:tcPr>
            <w:tcW w:w="851" w:type="dxa"/>
            <w:shd w:val="clear" w:color="auto" w:fill="E7E6E6" w:themeFill="background2"/>
          </w:tcPr>
          <w:p w14:paraId="2A53CAA4" w14:textId="77777777" w:rsidR="000117DC" w:rsidRDefault="000117DC" w:rsidP="00011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2</w:t>
            </w:r>
          </w:p>
        </w:tc>
        <w:tc>
          <w:tcPr>
            <w:tcW w:w="5104" w:type="dxa"/>
            <w:shd w:val="clear" w:color="auto" w:fill="E7E6E6" w:themeFill="background2"/>
          </w:tcPr>
          <w:p w14:paraId="6B91B2A4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Symptom Control</w:t>
            </w:r>
          </w:p>
          <w:p w14:paraId="4F7F3F34" w14:textId="77777777" w:rsidR="001E295D" w:rsidRDefault="001E295D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5FA89105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core level diagnosis and management of common symptoms at end of life including</w:t>
            </w:r>
          </w:p>
          <w:p w14:paraId="60D05291" w14:textId="77777777" w:rsidR="001E295D" w:rsidRDefault="001E295D" w:rsidP="001E295D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Pain</w:t>
            </w:r>
          </w:p>
          <w:p w14:paraId="32FC7824" w14:textId="77777777" w:rsidR="001E295D" w:rsidRDefault="001E295D" w:rsidP="001E295D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Nausea</w:t>
            </w:r>
          </w:p>
          <w:p w14:paraId="1A99D366" w14:textId="77777777" w:rsidR="001E295D" w:rsidRPr="001E295D" w:rsidRDefault="001E295D" w:rsidP="001E295D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14:paraId="1A4FAD20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Symptom Control</w:t>
            </w:r>
          </w:p>
          <w:p w14:paraId="7DB15985" w14:textId="77777777" w:rsidR="001E295D" w:rsidRDefault="001E295D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17C44CAA" w14:textId="77777777" w:rsidR="001E295D" w:rsidRP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 core level diagnosis and management of common symptoms at end of life including</w:t>
            </w:r>
          </w:p>
          <w:p w14:paraId="60BDC749" w14:textId="77777777" w:rsidR="001E295D" w:rsidRDefault="001E295D" w:rsidP="001E295D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Agitation </w:t>
            </w:r>
          </w:p>
          <w:p w14:paraId="6B9317D4" w14:textId="77777777" w:rsidR="001E295D" w:rsidRDefault="001E295D" w:rsidP="001E295D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Secretions</w:t>
            </w:r>
          </w:p>
          <w:p w14:paraId="050617D4" w14:textId="77777777" w:rsidR="001E295D" w:rsidRPr="001E295D" w:rsidRDefault="001E295D" w:rsidP="001E295D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 w:rsidRPr="001E295D">
              <w:rPr>
                <w:lang w:val="en-US"/>
              </w:rPr>
              <w:t>Breathlessness</w:t>
            </w:r>
          </w:p>
          <w:p w14:paraId="55CCE493" w14:textId="77777777" w:rsidR="001E295D" w:rsidRDefault="001E295D" w:rsidP="001E295D">
            <w:pPr>
              <w:rPr>
                <w:lang w:val="en-US"/>
              </w:rPr>
            </w:pPr>
          </w:p>
        </w:tc>
      </w:tr>
      <w:tr w:rsidR="001E295D" w14:paraId="2049C75B" w14:textId="77777777" w:rsidTr="001E295D">
        <w:tc>
          <w:tcPr>
            <w:tcW w:w="851" w:type="dxa"/>
          </w:tcPr>
          <w:p w14:paraId="6382EFDF" w14:textId="77777777" w:rsidR="000117DC" w:rsidRDefault="000117DC" w:rsidP="00011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3</w:t>
            </w:r>
          </w:p>
        </w:tc>
        <w:tc>
          <w:tcPr>
            <w:tcW w:w="5104" w:type="dxa"/>
          </w:tcPr>
          <w:p w14:paraId="31393B4B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Communication – Principles and practice</w:t>
            </w:r>
          </w:p>
          <w:p w14:paraId="7BA47AB1" w14:textId="77777777" w:rsidR="001E295D" w:rsidRDefault="001E295D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7003DF52" w14:textId="77777777" w:rsidR="001E295D" w:rsidRDefault="001E295D" w:rsidP="001E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Consider </w:t>
            </w:r>
            <w:r w:rsidR="0091694F">
              <w:rPr>
                <w:lang w:val="en-US"/>
              </w:rPr>
              <w:t>important principles of communication including</w:t>
            </w:r>
          </w:p>
          <w:p w14:paraId="5F9B32EA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Preparation for difficult conversation</w:t>
            </w:r>
          </w:p>
          <w:p w14:paraId="5FFD2B06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Challenges with communication around end of life</w:t>
            </w:r>
          </w:p>
          <w:p w14:paraId="0E68743A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Active listening and exploring techniques</w:t>
            </w:r>
          </w:p>
          <w:p w14:paraId="583F8FE3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Dealing with difficult questions</w:t>
            </w:r>
          </w:p>
          <w:p w14:paraId="197FE7DC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Providing information </w:t>
            </w:r>
          </w:p>
          <w:p w14:paraId="5AEEA814" w14:textId="77777777" w:rsidR="0091694F" w:rsidRPr="001E295D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Documentation</w:t>
            </w:r>
          </w:p>
        </w:tc>
        <w:tc>
          <w:tcPr>
            <w:tcW w:w="5103" w:type="dxa"/>
          </w:tcPr>
          <w:p w14:paraId="10B2FA35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Communication – Sage &amp; Thyme foundation level communication skills training</w:t>
            </w:r>
          </w:p>
          <w:p w14:paraId="3D358F28" w14:textId="77777777" w:rsidR="0091694F" w:rsidRDefault="0091694F" w:rsidP="001E295D">
            <w:pPr>
              <w:rPr>
                <w:lang w:val="en-US"/>
              </w:rPr>
            </w:pPr>
            <w:r>
              <w:rPr>
                <w:lang w:val="en-US"/>
              </w:rPr>
              <w:t xml:space="preserve">Learning Outcomes: </w:t>
            </w:r>
          </w:p>
          <w:p w14:paraId="4AC1CB72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confidence in having conversations with upset or distressed people </w:t>
            </w:r>
          </w:p>
          <w:p w14:paraId="07A6AD0F" w14:textId="77777777" w:rsidR="0091694F" w:rsidRPr="0091694F" w:rsidRDefault="0091694F" w:rsidP="0091694F">
            <w:pPr>
              <w:pStyle w:val="ListParagraph"/>
              <w:ind w:left="1080"/>
              <w:rPr>
                <w:lang w:val="en-US"/>
              </w:rPr>
            </w:pPr>
          </w:p>
        </w:tc>
      </w:tr>
      <w:tr w:rsidR="001E295D" w14:paraId="0C461E26" w14:textId="77777777" w:rsidTr="001E295D">
        <w:trPr>
          <w:trHeight w:val="493"/>
        </w:trPr>
        <w:tc>
          <w:tcPr>
            <w:tcW w:w="851" w:type="dxa"/>
            <w:shd w:val="clear" w:color="auto" w:fill="E7E6E6" w:themeFill="background2"/>
          </w:tcPr>
          <w:p w14:paraId="4971BCA8" w14:textId="77777777" w:rsidR="000117DC" w:rsidRDefault="000117DC" w:rsidP="00011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4</w:t>
            </w:r>
          </w:p>
        </w:tc>
        <w:tc>
          <w:tcPr>
            <w:tcW w:w="5104" w:type="dxa"/>
            <w:shd w:val="clear" w:color="auto" w:fill="E7E6E6" w:themeFill="background2"/>
          </w:tcPr>
          <w:p w14:paraId="2B5F67A1" w14:textId="77777777" w:rsidR="000117DC" w:rsidRPr="00265213" w:rsidRDefault="0091694F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Palliative Care for non Cancer Patients</w:t>
            </w:r>
            <w:r w:rsidR="000117DC" w:rsidRPr="00265213">
              <w:rPr>
                <w:b/>
                <w:lang w:val="en-US"/>
              </w:rPr>
              <w:t xml:space="preserve"> </w:t>
            </w:r>
          </w:p>
          <w:p w14:paraId="061742DD" w14:textId="77777777" w:rsidR="0091694F" w:rsidRPr="00265213" w:rsidRDefault="0091694F" w:rsidP="0091694F">
            <w:pPr>
              <w:rPr>
                <w:lang w:val="en-US"/>
              </w:rPr>
            </w:pPr>
            <w:r w:rsidRPr="00265213">
              <w:rPr>
                <w:lang w:val="en-US"/>
              </w:rPr>
              <w:t>Learning Outcomes:</w:t>
            </w:r>
          </w:p>
          <w:p w14:paraId="456CD4AD" w14:textId="0399F651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Recognising the dying person</w:t>
            </w:r>
            <w:r w:rsidR="00265213">
              <w:rPr>
                <w:lang w:val="en-US"/>
              </w:rPr>
              <w:t xml:space="preserve"> with life limiting illness other than cancer</w:t>
            </w:r>
          </w:p>
          <w:p w14:paraId="7B27DA1E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Symptom assessment and management </w:t>
            </w:r>
          </w:p>
          <w:p w14:paraId="42E7B8F8" w14:textId="77777777" w:rsidR="0091694F" w:rsidRP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Use of Prognostic indicators</w:t>
            </w:r>
          </w:p>
        </w:tc>
        <w:tc>
          <w:tcPr>
            <w:tcW w:w="5103" w:type="dxa"/>
            <w:shd w:val="clear" w:color="auto" w:fill="E7E6E6" w:themeFill="background2"/>
          </w:tcPr>
          <w:p w14:paraId="4EAFD68A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Palliative Emergencies</w:t>
            </w:r>
          </w:p>
          <w:p w14:paraId="4AC63ACF" w14:textId="77777777" w:rsidR="0091694F" w:rsidRDefault="0091694F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31CAE666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Recognition of palliative emergencies</w:t>
            </w:r>
          </w:p>
          <w:p w14:paraId="4FF5B0AB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Assessment and management of:</w:t>
            </w:r>
          </w:p>
          <w:p w14:paraId="1F877341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Metastatic Spinal Cord Compression</w:t>
            </w:r>
          </w:p>
          <w:p w14:paraId="2A5D4401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Hypercalcaemia</w:t>
            </w:r>
            <w:proofErr w:type="spellEnd"/>
          </w:p>
          <w:p w14:paraId="5706A777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SVCO </w:t>
            </w:r>
          </w:p>
          <w:p w14:paraId="3553568D" w14:textId="77777777" w:rsid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Haemorrhage</w:t>
            </w:r>
            <w:proofErr w:type="spellEnd"/>
          </w:p>
          <w:p w14:paraId="592C1C4A" w14:textId="77777777" w:rsidR="0091694F" w:rsidRPr="0091694F" w:rsidRDefault="0091694F" w:rsidP="0091694F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Seizures</w:t>
            </w:r>
          </w:p>
        </w:tc>
      </w:tr>
      <w:tr w:rsidR="001E295D" w14:paraId="27566043" w14:textId="77777777" w:rsidTr="001E295D">
        <w:trPr>
          <w:trHeight w:val="521"/>
        </w:trPr>
        <w:tc>
          <w:tcPr>
            <w:tcW w:w="851" w:type="dxa"/>
          </w:tcPr>
          <w:p w14:paraId="78FF546B" w14:textId="77777777" w:rsidR="000117DC" w:rsidRDefault="000117DC" w:rsidP="00011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5</w:t>
            </w:r>
          </w:p>
        </w:tc>
        <w:tc>
          <w:tcPr>
            <w:tcW w:w="5104" w:type="dxa"/>
          </w:tcPr>
          <w:p w14:paraId="76568B0C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Spiritual Care / Resilience</w:t>
            </w:r>
          </w:p>
          <w:p w14:paraId="71214710" w14:textId="77777777" w:rsidR="0091694F" w:rsidRDefault="0091694F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24B02CD2" w14:textId="77777777" w:rsidR="0091694F" w:rsidRDefault="003270FC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the principles of spiritual care in the context of terminal illness</w:t>
            </w:r>
          </w:p>
          <w:p w14:paraId="15B43F72" w14:textId="77777777" w:rsidR="003270FC" w:rsidRDefault="003270FC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Understand the role of the chaplaincy team </w:t>
            </w:r>
            <w:r w:rsidR="00D51B7D">
              <w:rPr>
                <w:lang w:val="en-US"/>
              </w:rPr>
              <w:t xml:space="preserve">and how to recognise patients for whom referral would be beneficial </w:t>
            </w:r>
          </w:p>
          <w:p w14:paraId="3EF2B302" w14:textId="77777777" w:rsidR="00D51B7D" w:rsidRPr="0091694F" w:rsidRDefault="00D51B7D" w:rsidP="00D51B7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how to provide basic level spiritual care to all patients and families</w:t>
            </w:r>
          </w:p>
        </w:tc>
        <w:tc>
          <w:tcPr>
            <w:tcW w:w="5103" w:type="dxa"/>
          </w:tcPr>
          <w:p w14:paraId="7FCA2F36" w14:textId="77777777" w:rsidR="000117DC" w:rsidRPr="00265213" w:rsidRDefault="000117DC" w:rsidP="001E295D">
            <w:pPr>
              <w:rPr>
                <w:b/>
                <w:lang w:val="en-US"/>
              </w:rPr>
            </w:pPr>
            <w:r w:rsidRPr="00265213">
              <w:rPr>
                <w:b/>
                <w:lang w:val="en-US"/>
              </w:rPr>
              <w:t>Psychology / Bereavement</w:t>
            </w:r>
          </w:p>
          <w:p w14:paraId="0A822282" w14:textId="77777777" w:rsidR="0091694F" w:rsidRDefault="0091694F" w:rsidP="001E295D">
            <w:pPr>
              <w:rPr>
                <w:lang w:val="en-US"/>
              </w:rPr>
            </w:pPr>
            <w:r>
              <w:rPr>
                <w:lang w:val="en-US"/>
              </w:rPr>
              <w:t>Learning Outcomes:</w:t>
            </w:r>
          </w:p>
          <w:p w14:paraId="3D727A51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principles of psychological care in the context of terminal illness</w:t>
            </w:r>
          </w:p>
          <w:p w14:paraId="6BCB4BE4" w14:textId="77777777" w:rsidR="0091694F" w:rsidRDefault="0091694F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the role of the psychology team</w:t>
            </w:r>
            <w:r w:rsidR="003270FC">
              <w:rPr>
                <w:lang w:val="en-US"/>
              </w:rPr>
              <w:t xml:space="preserve"> and how to recognise patients for whom referral would be beneficial</w:t>
            </w:r>
          </w:p>
          <w:p w14:paraId="712B5B31" w14:textId="77777777" w:rsidR="003270FC" w:rsidRPr="0091694F" w:rsidRDefault="003270FC" w:rsidP="0091694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how to provide basic level psychological care to all patients and families</w:t>
            </w:r>
          </w:p>
        </w:tc>
      </w:tr>
    </w:tbl>
    <w:p w14:paraId="37B7AEC0" w14:textId="77777777" w:rsidR="000117DC" w:rsidRDefault="000117DC" w:rsidP="000117DC">
      <w:pPr>
        <w:rPr>
          <w:lang w:val="en-US"/>
        </w:rPr>
      </w:pPr>
    </w:p>
    <w:p w14:paraId="09939C5A" w14:textId="77777777" w:rsidR="00655E96" w:rsidRDefault="004E0A78" w:rsidP="00655E96">
      <w:pPr>
        <w:rPr>
          <w:b/>
          <w:lang w:val="en-US"/>
        </w:rPr>
      </w:pPr>
      <w:r>
        <w:rPr>
          <w:b/>
          <w:lang w:val="en-US"/>
        </w:rPr>
        <w:t>Registered Nurses:</w:t>
      </w:r>
    </w:p>
    <w:p w14:paraId="7EE1E48F" w14:textId="77777777" w:rsidR="00655E96" w:rsidRPr="00655E96" w:rsidRDefault="004E0A78" w:rsidP="00655E96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All qualified nurses working in any setting can access all of these sessions. </w:t>
      </w:r>
    </w:p>
    <w:p w14:paraId="14B9CFBB" w14:textId="6E066844" w:rsidR="00655E96" w:rsidRDefault="00655E96" w:rsidP="005468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recommended that all sessions are ap</w:t>
      </w:r>
      <w:r w:rsidR="00546867">
        <w:rPr>
          <w:lang w:val="en-US"/>
        </w:rPr>
        <w:t>propriate to registered nurses.</w:t>
      </w:r>
    </w:p>
    <w:p w14:paraId="7D7E36BA" w14:textId="77777777" w:rsidR="00546867" w:rsidRDefault="00546867" w:rsidP="00546867">
      <w:pPr>
        <w:pStyle w:val="ListParagraph"/>
        <w:ind w:left="1080"/>
        <w:rPr>
          <w:lang w:val="en-US"/>
        </w:rPr>
      </w:pPr>
    </w:p>
    <w:p w14:paraId="3762FFAB" w14:textId="77777777" w:rsidR="00655E96" w:rsidRDefault="00655E96" w:rsidP="00655E96">
      <w:pPr>
        <w:rPr>
          <w:b/>
          <w:lang w:val="en-US"/>
        </w:rPr>
      </w:pPr>
      <w:r w:rsidRPr="00655E96">
        <w:rPr>
          <w:b/>
          <w:lang w:val="en-US"/>
        </w:rPr>
        <w:t>Allied heal</w:t>
      </w:r>
      <w:r>
        <w:rPr>
          <w:b/>
          <w:lang w:val="en-US"/>
        </w:rPr>
        <w:t>th Professionals (AHPs)</w:t>
      </w:r>
    </w:p>
    <w:p w14:paraId="6BF70894" w14:textId="77777777" w:rsidR="004E0A78" w:rsidRPr="004E0A78" w:rsidRDefault="004E0A78" w:rsidP="004E0A7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All AHPs working in any setting can access all of the sessions.</w:t>
      </w:r>
    </w:p>
    <w:p w14:paraId="7F10FE36" w14:textId="77777777" w:rsidR="00655E96" w:rsidRDefault="00655E96" w:rsidP="00655E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recommended that all sessions are appropriate for AHPs, but the priority should be to attend:</w:t>
      </w:r>
    </w:p>
    <w:p w14:paraId="49F565E9" w14:textId="77777777" w:rsidR="00655E96" w:rsidRDefault="00655E96" w:rsidP="00655E9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Priorities for Care of the dying person / Advance Care planning</w:t>
      </w:r>
    </w:p>
    <w:p w14:paraId="66538511" w14:textId="77777777" w:rsidR="00655E96" w:rsidRDefault="00655E96" w:rsidP="00655E9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</w:t>
      </w:r>
    </w:p>
    <w:p w14:paraId="5CCC9132" w14:textId="2B9EBED6" w:rsidR="00655E96" w:rsidRPr="00546867" w:rsidRDefault="00655E96" w:rsidP="00546867">
      <w:pPr>
        <w:pStyle w:val="ListParagraph"/>
        <w:ind w:left="1800"/>
        <w:rPr>
          <w:lang w:val="en-US"/>
        </w:rPr>
      </w:pPr>
    </w:p>
    <w:p w14:paraId="2EEB19AF" w14:textId="77777777" w:rsidR="00655E96" w:rsidRDefault="00655E96" w:rsidP="00655E96">
      <w:pPr>
        <w:rPr>
          <w:b/>
          <w:lang w:val="en-US"/>
        </w:rPr>
      </w:pPr>
      <w:r w:rsidRPr="00655E96">
        <w:rPr>
          <w:b/>
          <w:lang w:val="en-US"/>
        </w:rPr>
        <w:t>Clinical Support Workers</w:t>
      </w:r>
      <w:r w:rsidR="004E0A78">
        <w:rPr>
          <w:b/>
          <w:lang w:val="en-US"/>
        </w:rPr>
        <w:t xml:space="preserve"> CSWs / Health Care Assistants HCAs (Band 4 and Below)</w:t>
      </w:r>
    </w:p>
    <w:p w14:paraId="0C452558" w14:textId="77777777" w:rsidR="004E0A78" w:rsidRPr="004E0A78" w:rsidRDefault="004E0A78" w:rsidP="004E0A7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CSWs and HCAs (Band 4 and below) working in any setting can access the sessions recommended below:</w:t>
      </w:r>
    </w:p>
    <w:p w14:paraId="53B6617B" w14:textId="77777777" w:rsidR="004E0A78" w:rsidRDefault="004E0A78" w:rsidP="004E0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Priorities of care for the dying person and Advance Care Planning</w:t>
      </w:r>
    </w:p>
    <w:p w14:paraId="16C69496" w14:textId="77777777" w:rsidR="004E0A78" w:rsidRDefault="004E0A78" w:rsidP="004E0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</w:t>
      </w:r>
    </w:p>
    <w:p w14:paraId="5B3EFD5B" w14:textId="77777777" w:rsidR="004E0A78" w:rsidRDefault="004E0A78" w:rsidP="004E0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Spiritual care / resilience and Psychology / Bereavement</w:t>
      </w:r>
    </w:p>
    <w:p w14:paraId="040BF016" w14:textId="77777777" w:rsidR="00546867" w:rsidRPr="004E0A78" w:rsidRDefault="00546867" w:rsidP="00546867">
      <w:pPr>
        <w:pStyle w:val="ListParagraph"/>
        <w:ind w:left="1800"/>
        <w:rPr>
          <w:lang w:val="en-US"/>
        </w:rPr>
      </w:pPr>
    </w:p>
    <w:p w14:paraId="1E29230A" w14:textId="77777777" w:rsidR="007A610A" w:rsidRPr="00655E96" w:rsidRDefault="007A610A" w:rsidP="007A610A">
      <w:pPr>
        <w:rPr>
          <w:b/>
          <w:lang w:val="en-US"/>
        </w:rPr>
      </w:pPr>
      <w:r w:rsidRPr="00655E96">
        <w:rPr>
          <w:b/>
          <w:lang w:val="en-US"/>
        </w:rPr>
        <w:t>Doctors</w:t>
      </w:r>
      <w:r>
        <w:rPr>
          <w:b/>
          <w:lang w:val="en-US"/>
        </w:rPr>
        <w:t xml:space="preserve"> of all grades</w:t>
      </w:r>
      <w:r w:rsidRPr="00655E96">
        <w:rPr>
          <w:b/>
          <w:lang w:val="en-US"/>
        </w:rPr>
        <w:t xml:space="preserve">: </w:t>
      </w:r>
    </w:p>
    <w:p w14:paraId="309E3057" w14:textId="109EB0CE" w:rsidR="007A610A" w:rsidRDefault="007A610A" w:rsidP="007A61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Even though these sessions are designed for nursing / AHP professionals, these would be relevant for any doctor wanting to attend. </w:t>
      </w:r>
    </w:p>
    <w:p w14:paraId="7B9BD160" w14:textId="77777777" w:rsidR="004E0A78" w:rsidRPr="004E0A78" w:rsidRDefault="004E0A78">
      <w:pPr>
        <w:rPr>
          <w:b/>
          <w:lang w:val="en-US"/>
        </w:rPr>
      </w:pPr>
      <w:r w:rsidRPr="004E0A78">
        <w:rPr>
          <w:b/>
          <w:lang w:val="en-US"/>
        </w:rPr>
        <w:t xml:space="preserve">To Book a place: </w:t>
      </w:r>
    </w:p>
    <w:p w14:paraId="23BC40F2" w14:textId="77777777" w:rsidR="004E0A78" w:rsidRDefault="004E0A78">
      <w:pPr>
        <w:rPr>
          <w:lang w:val="en-US"/>
        </w:rPr>
      </w:pPr>
    </w:p>
    <w:p w14:paraId="740557AF" w14:textId="26598E76" w:rsidR="006A0F4B" w:rsidRDefault="006A0F4B">
      <w:pPr>
        <w:rPr>
          <w:lang w:val="en-US"/>
        </w:rPr>
      </w:pPr>
      <w:r>
        <w:rPr>
          <w:lang w:val="en-US"/>
        </w:rPr>
        <w:t xml:space="preserve">You will see various </w:t>
      </w:r>
      <w:proofErr w:type="spellStart"/>
      <w:r w:rsidRPr="003A3C0A">
        <w:rPr>
          <w:b/>
          <w:lang w:val="en-US"/>
        </w:rPr>
        <w:t>eventbrite</w:t>
      </w:r>
      <w:proofErr w:type="spellEnd"/>
      <w:r>
        <w:rPr>
          <w:lang w:val="en-US"/>
        </w:rPr>
        <w:t xml:space="preserve"> invitations sent round </w:t>
      </w:r>
      <w:r w:rsidR="003A3C0A">
        <w:rPr>
          <w:lang w:val="en-US"/>
        </w:rPr>
        <w:t xml:space="preserve">to advertise these events 3 MONTHS before the event. </w:t>
      </w:r>
      <w:bookmarkStart w:id="0" w:name="_GoBack"/>
      <w:bookmarkEnd w:id="0"/>
    </w:p>
    <w:p w14:paraId="462C1AB1" w14:textId="77777777" w:rsidR="004E0A78" w:rsidRDefault="004E0A78">
      <w:pPr>
        <w:rPr>
          <w:lang w:val="en-US"/>
        </w:rPr>
      </w:pPr>
    </w:p>
    <w:p w14:paraId="6F8CF0FB" w14:textId="77777777" w:rsidR="00546867" w:rsidRDefault="00546867">
      <w:pPr>
        <w:rPr>
          <w:lang w:val="en-US"/>
        </w:rPr>
      </w:pPr>
    </w:p>
    <w:p w14:paraId="2508D3F1" w14:textId="77777777" w:rsidR="004E0A78" w:rsidRDefault="004E0A78">
      <w:pPr>
        <w:rPr>
          <w:lang w:val="en-US"/>
        </w:rPr>
      </w:pPr>
    </w:p>
    <w:p w14:paraId="5EB77DA5" w14:textId="77777777" w:rsidR="004E0A78" w:rsidRDefault="004E0A78">
      <w:pPr>
        <w:rPr>
          <w:lang w:val="en-US"/>
        </w:rPr>
      </w:pPr>
    </w:p>
    <w:p w14:paraId="1D8C6046" w14:textId="77777777" w:rsidR="00546867" w:rsidRDefault="00546867">
      <w:pPr>
        <w:rPr>
          <w:lang w:val="en-US"/>
        </w:rPr>
      </w:pPr>
    </w:p>
    <w:p w14:paraId="2D5611E2" w14:textId="77777777" w:rsidR="00546867" w:rsidRDefault="00546867">
      <w:pPr>
        <w:rPr>
          <w:lang w:val="en-US"/>
        </w:rPr>
      </w:pPr>
    </w:p>
    <w:p w14:paraId="59F8C445" w14:textId="77777777" w:rsidR="00546867" w:rsidRDefault="00546867">
      <w:pPr>
        <w:rPr>
          <w:lang w:val="en-US"/>
        </w:rPr>
      </w:pPr>
    </w:p>
    <w:p w14:paraId="378E7B9C" w14:textId="77777777" w:rsidR="00546867" w:rsidRDefault="00546867">
      <w:pPr>
        <w:rPr>
          <w:lang w:val="en-US"/>
        </w:rPr>
      </w:pPr>
    </w:p>
    <w:p w14:paraId="7028E2C4" w14:textId="77777777" w:rsidR="00546867" w:rsidRDefault="00546867">
      <w:pPr>
        <w:rPr>
          <w:lang w:val="en-US"/>
        </w:rPr>
      </w:pPr>
    </w:p>
    <w:p w14:paraId="6B9063E6" w14:textId="77777777" w:rsidR="00546867" w:rsidRDefault="00546867">
      <w:pPr>
        <w:rPr>
          <w:lang w:val="en-US"/>
        </w:rPr>
      </w:pPr>
    </w:p>
    <w:p w14:paraId="32630DE5" w14:textId="77777777" w:rsidR="00546867" w:rsidRDefault="00546867">
      <w:pPr>
        <w:rPr>
          <w:lang w:val="en-US"/>
        </w:rPr>
      </w:pPr>
    </w:p>
    <w:p w14:paraId="1D18E42F" w14:textId="77777777" w:rsidR="00546867" w:rsidRDefault="00546867">
      <w:pPr>
        <w:rPr>
          <w:lang w:val="en-US"/>
        </w:rPr>
      </w:pPr>
    </w:p>
    <w:p w14:paraId="5EF69851" w14:textId="77777777" w:rsidR="00546867" w:rsidRDefault="00546867">
      <w:pPr>
        <w:rPr>
          <w:lang w:val="en-US"/>
        </w:rPr>
      </w:pPr>
    </w:p>
    <w:p w14:paraId="405C0C84" w14:textId="77777777" w:rsidR="00D51B7D" w:rsidRDefault="00D51B7D">
      <w:pPr>
        <w:rPr>
          <w:lang w:val="en-US"/>
        </w:rPr>
      </w:pPr>
      <w:r>
        <w:rPr>
          <w:lang w:val="en-US"/>
        </w:rPr>
        <w:br w:type="page"/>
      </w:r>
    </w:p>
    <w:p w14:paraId="2658FB2C" w14:textId="77777777" w:rsidR="004E0A78" w:rsidRDefault="00D51B7D">
      <w:pPr>
        <w:rPr>
          <w:b/>
          <w:lang w:val="en-US"/>
        </w:rPr>
      </w:pPr>
      <w:r w:rsidRPr="00575BBA">
        <w:rPr>
          <w:b/>
          <w:lang w:val="en-US"/>
        </w:rPr>
        <w:t>Electronic Palliative Care Training (e</w:t>
      </w:r>
      <w:r>
        <w:rPr>
          <w:b/>
          <w:lang w:val="en-US"/>
        </w:rPr>
        <w:t>-</w:t>
      </w:r>
      <w:r w:rsidRPr="00575BBA">
        <w:rPr>
          <w:b/>
          <w:lang w:val="en-US"/>
        </w:rPr>
        <w:t>Pall)</w:t>
      </w:r>
    </w:p>
    <w:p w14:paraId="3EA88AF2" w14:textId="77777777" w:rsidR="00D51B7D" w:rsidRDefault="00D51B7D">
      <w:pPr>
        <w:rPr>
          <w:b/>
          <w:lang w:val="en-US"/>
        </w:rPr>
      </w:pPr>
    </w:p>
    <w:p w14:paraId="62E73616" w14:textId="66030557" w:rsidR="00C71F73" w:rsidRDefault="00D51B7D">
      <w:pPr>
        <w:rPr>
          <w:lang w:val="en-US"/>
        </w:rPr>
      </w:pPr>
      <w:r>
        <w:rPr>
          <w:lang w:val="en-US"/>
        </w:rPr>
        <w:t xml:space="preserve">This is a bespoke </w:t>
      </w:r>
      <w:r w:rsidR="00C71F73">
        <w:rPr>
          <w:lang w:val="en-US"/>
        </w:rPr>
        <w:t xml:space="preserve">e-learning package with 5 </w:t>
      </w:r>
      <w:r w:rsidR="004166D1">
        <w:rPr>
          <w:lang w:val="en-US"/>
        </w:rPr>
        <w:t>Courses</w:t>
      </w:r>
      <w:r w:rsidR="00C71F73">
        <w:rPr>
          <w:lang w:val="en-US"/>
        </w:rPr>
        <w:t>:</w:t>
      </w:r>
    </w:p>
    <w:p w14:paraId="5B12D178" w14:textId="77777777" w:rsidR="00C71F73" w:rsidRDefault="00C71F73">
      <w:pPr>
        <w:rPr>
          <w:lang w:val="en-US"/>
        </w:rPr>
      </w:pPr>
    </w:p>
    <w:p w14:paraId="7BFABC83" w14:textId="5A723DA2" w:rsidR="00C71F73" w:rsidRPr="00C71F73" w:rsidRDefault="004166D1">
      <w:pPr>
        <w:rPr>
          <w:b/>
          <w:lang w:val="en-US"/>
        </w:rPr>
      </w:pPr>
      <w:r>
        <w:rPr>
          <w:b/>
          <w:lang w:val="en-US"/>
        </w:rPr>
        <w:t>Course</w:t>
      </w:r>
      <w:r w:rsidR="00C71F73" w:rsidRPr="00C71F73">
        <w:rPr>
          <w:b/>
          <w:lang w:val="en-US"/>
        </w:rPr>
        <w:t xml:space="preserve"> 1 – Recognising the dying patient</w:t>
      </w:r>
    </w:p>
    <w:p w14:paraId="5D1ED836" w14:textId="77777777" w:rsidR="00C71F73" w:rsidRDefault="00C71F73">
      <w:pPr>
        <w:rPr>
          <w:lang w:val="en-US"/>
        </w:rPr>
      </w:pPr>
    </w:p>
    <w:p w14:paraId="03597BBE" w14:textId="77777777" w:rsidR="00C71F73" w:rsidRDefault="00C71F73">
      <w:pPr>
        <w:rPr>
          <w:lang w:val="en-US"/>
        </w:rPr>
      </w:pPr>
      <w:r>
        <w:rPr>
          <w:lang w:val="en-US"/>
        </w:rPr>
        <w:t xml:space="preserve">Learning Outcomes: </w:t>
      </w:r>
    </w:p>
    <w:p w14:paraId="1AECDF9F" w14:textId="77777777" w:rsidR="00C71F73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Challenges in recognising that a person is dying and in their last days or hours</w:t>
      </w:r>
    </w:p>
    <w:p w14:paraId="0C4BA810" w14:textId="77777777" w:rsidR="00C71F73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Considering the context and background of the patient in determining whether or not the patient may be dying</w:t>
      </w:r>
    </w:p>
    <w:p w14:paraId="4D7B245C" w14:textId="77777777" w:rsidR="00C71F73" w:rsidRPr="00822D35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Reversible / treatable causes which may mimic the dying process</w:t>
      </w:r>
      <w:r w:rsidRPr="00112165">
        <w:rPr>
          <w:rFonts w:ascii="Calibri" w:hAnsi="Calibri"/>
          <w:lang w:val="en-GB"/>
        </w:rPr>
        <w:t xml:space="preserve"> </w:t>
      </w:r>
    </w:p>
    <w:p w14:paraId="082EC042" w14:textId="77777777" w:rsidR="00C71F73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Common clinical findings which may suggest that the patient is dying </w:t>
      </w:r>
    </w:p>
    <w:p w14:paraId="0492477F" w14:textId="77777777" w:rsidR="00C71F73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The importance of understanding what the patient and the family and those important to them about what is happening, and involving them in discussions</w:t>
      </w:r>
    </w:p>
    <w:p w14:paraId="7ACD8A5B" w14:textId="77777777" w:rsidR="00C71F73" w:rsidRDefault="00C71F73" w:rsidP="00C71F73">
      <w:pPr>
        <w:pStyle w:val="Body"/>
        <w:numPr>
          <w:ilvl w:val="3"/>
          <w:numId w:val="3"/>
        </w:numPr>
        <w:ind w:left="1134" w:hanging="42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How to manage uncertainty and the importance of </w:t>
      </w:r>
      <w:proofErr w:type="gramStart"/>
      <w:r>
        <w:rPr>
          <w:rFonts w:ascii="Calibri" w:hAnsi="Calibri"/>
          <w:lang w:val="en-GB"/>
        </w:rPr>
        <w:t>reassessment</w:t>
      </w:r>
      <w:proofErr w:type="gramEnd"/>
    </w:p>
    <w:p w14:paraId="3A41C03E" w14:textId="77777777" w:rsidR="00C71F73" w:rsidRDefault="00C71F73" w:rsidP="00C71F73">
      <w:pPr>
        <w:pStyle w:val="Body"/>
        <w:rPr>
          <w:rFonts w:ascii="Calibri" w:hAnsi="Calibri"/>
          <w:lang w:val="en-GB"/>
        </w:rPr>
      </w:pPr>
    </w:p>
    <w:p w14:paraId="0778D5AE" w14:textId="5CD066EA" w:rsidR="00C71F73" w:rsidRPr="00C71F73" w:rsidRDefault="004166D1" w:rsidP="00C71F73">
      <w:pPr>
        <w:pStyle w:val="Body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Course</w:t>
      </w:r>
      <w:r w:rsidR="00C71F73" w:rsidRPr="00C71F73">
        <w:rPr>
          <w:rFonts w:ascii="Calibri" w:hAnsi="Calibri"/>
          <w:b/>
          <w:lang w:val="en-GB"/>
        </w:rPr>
        <w:t xml:space="preserve"> 2 – Communicate</w:t>
      </w:r>
    </w:p>
    <w:p w14:paraId="41AA2ECE" w14:textId="77777777" w:rsidR="00C71F73" w:rsidRDefault="00C71F73" w:rsidP="00C71F73">
      <w:pPr>
        <w:pStyle w:val="Body"/>
        <w:rPr>
          <w:rFonts w:ascii="Calibri" w:hAnsi="Calibri"/>
          <w:lang w:val="en-GB"/>
        </w:rPr>
      </w:pPr>
    </w:p>
    <w:p w14:paraId="38D27053" w14:textId="77777777" w:rsidR="00C71F73" w:rsidRDefault="00C71F73" w:rsidP="00C71F73">
      <w:pPr>
        <w:pStyle w:val="Body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Learning Outcomes: </w:t>
      </w:r>
    </w:p>
    <w:p w14:paraId="7C2BF1AC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>Think about the consequences of poor communication with the patient / family and those important to them</w:t>
      </w:r>
    </w:p>
    <w:p w14:paraId="3CE3454D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 xml:space="preserve">Consider why good communication is important </w:t>
      </w:r>
    </w:p>
    <w:p w14:paraId="75E67183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>Consider some of the challenges with communicating around death and dying</w:t>
      </w:r>
    </w:p>
    <w:p w14:paraId="249DA6ED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>Think about some common pitfalls for health care professionals communicating about death and dying</w:t>
      </w:r>
    </w:p>
    <w:p w14:paraId="4F19A125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>Consider how to approach a difficult conversation around death and dying</w:t>
      </w:r>
    </w:p>
    <w:p w14:paraId="2547FA7C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>Consider some common difficult questions asked by patients, families / those important to them, and possible answers to these questions</w:t>
      </w:r>
    </w:p>
    <w:p w14:paraId="55612C0E" w14:textId="77777777" w:rsidR="00C71F73" w:rsidRPr="00C71F73" w:rsidRDefault="00C71F73" w:rsidP="00C71F73">
      <w:pPr>
        <w:pStyle w:val="Body"/>
        <w:numPr>
          <w:ilvl w:val="0"/>
          <w:numId w:val="4"/>
        </w:numPr>
        <w:rPr>
          <w:rFonts w:ascii="Calibri" w:hAnsi="Calibri"/>
        </w:rPr>
      </w:pPr>
      <w:r w:rsidRPr="00C71F73">
        <w:rPr>
          <w:rFonts w:ascii="Calibri" w:hAnsi="Calibri"/>
        </w:rPr>
        <w:t xml:space="preserve">Consider the importance of good communication between health care professionals and in particular, how to make a discharge letter GREAT  </w:t>
      </w:r>
    </w:p>
    <w:p w14:paraId="0BE3FA18" w14:textId="77777777" w:rsidR="00C71F73" w:rsidRPr="00112165" w:rsidRDefault="00C71F73" w:rsidP="00C71F73">
      <w:pPr>
        <w:pStyle w:val="Body"/>
        <w:rPr>
          <w:rFonts w:ascii="Calibri" w:hAnsi="Calibri"/>
          <w:lang w:val="en-GB"/>
        </w:rPr>
      </w:pPr>
    </w:p>
    <w:p w14:paraId="43FE1880" w14:textId="77777777" w:rsidR="00C71F73" w:rsidRPr="00D51B7D" w:rsidRDefault="00C71F73">
      <w:pPr>
        <w:rPr>
          <w:lang w:val="en-US"/>
        </w:rPr>
      </w:pPr>
    </w:p>
    <w:p w14:paraId="05FEBFAB" w14:textId="6DBDE8D0" w:rsidR="004E0A78" w:rsidRPr="00C71F73" w:rsidRDefault="004166D1">
      <w:pPr>
        <w:rPr>
          <w:b/>
          <w:lang w:val="en-US"/>
        </w:rPr>
      </w:pPr>
      <w:r>
        <w:rPr>
          <w:b/>
          <w:lang w:val="en-US"/>
        </w:rPr>
        <w:t>Course</w:t>
      </w:r>
      <w:r w:rsidR="00C71F73" w:rsidRPr="00C71F73">
        <w:rPr>
          <w:b/>
          <w:lang w:val="en-US"/>
        </w:rPr>
        <w:t xml:space="preserve"> 3 – Involve</w:t>
      </w:r>
    </w:p>
    <w:p w14:paraId="190BBC72" w14:textId="77777777" w:rsidR="00C71F73" w:rsidRDefault="00C71F73">
      <w:pPr>
        <w:rPr>
          <w:lang w:val="en-US"/>
        </w:rPr>
      </w:pPr>
    </w:p>
    <w:p w14:paraId="7249132A" w14:textId="77777777" w:rsidR="00C71F73" w:rsidRDefault="00C71F73">
      <w:pPr>
        <w:rPr>
          <w:lang w:val="en-US"/>
        </w:rPr>
      </w:pPr>
      <w:r>
        <w:rPr>
          <w:lang w:val="en-US"/>
        </w:rPr>
        <w:t>Learning Outcomes:</w:t>
      </w:r>
    </w:p>
    <w:p w14:paraId="78712379" w14:textId="77777777" w:rsidR="00C71F73" w:rsidRPr="00C71F73" w:rsidRDefault="00C71F73" w:rsidP="00C71F73">
      <w:pPr>
        <w:pStyle w:val="ListParagraph"/>
        <w:numPr>
          <w:ilvl w:val="0"/>
          <w:numId w:val="5"/>
        </w:numPr>
      </w:pPr>
      <w:r w:rsidRPr="00C71F73">
        <w:t>Advance Care Planning</w:t>
      </w:r>
    </w:p>
    <w:p w14:paraId="276AC47B" w14:textId="77777777" w:rsidR="00C71F73" w:rsidRPr="00C71F73" w:rsidRDefault="00C71F73" w:rsidP="00C71F73">
      <w:pPr>
        <w:pStyle w:val="ListParagraph"/>
        <w:numPr>
          <w:ilvl w:val="0"/>
          <w:numId w:val="5"/>
        </w:numPr>
      </w:pPr>
      <w:r w:rsidRPr="00C71F73">
        <w:t>Discussing Resuscitation</w:t>
      </w:r>
    </w:p>
    <w:p w14:paraId="46006F56" w14:textId="77777777" w:rsidR="00C71F73" w:rsidRPr="00C71F73" w:rsidRDefault="00C71F73" w:rsidP="00C71F73">
      <w:pPr>
        <w:pStyle w:val="ListParagraph"/>
        <w:numPr>
          <w:ilvl w:val="0"/>
          <w:numId w:val="5"/>
        </w:numPr>
      </w:pPr>
      <w:r w:rsidRPr="00C71F73">
        <w:t xml:space="preserve">Capacity to make decisions </w:t>
      </w:r>
    </w:p>
    <w:p w14:paraId="19BC091E" w14:textId="77777777" w:rsidR="00C71F73" w:rsidRDefault="00C71F73" w:rsidP="00C71F73">
      <w:pPr>
        <w:pStyle w:val="ListParagraph"/>
        <w:numPr>
          <w:ilvl w:val="0"/>
          <w:numId w:val="5"/>
        </w:numPr>
      </w:pPr>
      <w:r w:rsidRPr="00C71F73">
        <w:t xml:space="preserve">Best </w:t>
      </w:r>
      <w:proofErr w:type="gramStart"/>
      <w:r w:rsidRPr="00C71F73">
        <w:t>interests</w:t>
      </w:r>
      <w:proofErr w:type="gramEnd"/>
      <w:r w:rsidRPr="00C71F73">
        <w:t xml:space="preserve"> decision making</w:t>
      </w:r>
    </w:p>
    <w:p w14:paraId="5DB67354" w14:textId="77777777" w:rsidR="00C71F73" w:rsidRDefault="00C71F73" w:rsidP="00C71F73"/>
    <w:p w14:paraId="3B733688" w14:textId="7ABC68D5" w:rsidR="00C71F73" w:rsidRPr="00C71F73" w:rsidRDefault="004166D1" w:rsidP="00C71F73">
      <w:pPr>
        <w:rPr>
          <w:b/>
        </w:rPr>
      </w:pPr>
      <w:r>
        <w:rPr>
          <w:b/>
        </w:rPr>
        <w:t>Course</w:t>
      </w:r>
      <w:r w:rsidR="00C71F73" w:rsidRPr="00C71F73">
        <w:rPr>
          <w:b/>
        </w:rPr>
        <w:t xml:space="preserve"> 4 – Needs and Support</w:t>
      </w:r>
    </w:p>
    <w:p w14:paraId="4DFFD127" w14:textId="77777777" w:rsidR="00C71F73" w:rsidRDefault="00C71F73" w:rsidP="00C71F73"/>
    <w:p w14:paraId="6A07A586" w14:textId="77777777" w:rsidR="00C71F73" w:rsidRDefault="00C71F73" w:rsidP="00C71F73">
      <w:r>
        <w:t>Learning Outcomes:</w:t>
      </w:r>
    </w:p>
    <w:p w14:paraId="4265F626" w14:textId="77777777" w:rsidR="00C71F73" w:rsidRPr="00C71F73" w:rsidRDefault="00C71F73" w:rsidP="00C71F73">
      <w:pPr>
        <w:numPr>
          <w:ilvl w:val="0"/>
          <w:numId w:val="7"/>
        </w:numPr>
      </w:pPr>
      <w:r w:rsidRPr="00C71F73">
        <w:t>Individual needs</w:t>
      </w:r>
    </w:p>
    <w:p w14:paraId="5CA0DBEE" w14:textId="77777777" w:rsidR="00C71F73" w:rsidRPr="00C71F73" w:rsidRDefault="00C71F73" w:rsidP="00C71F73">
      <w:pPr>
        <w:numPr>
          <w:ilvl w:val="1"/>
          <w:numId w:val="7"/>
        </w:numPr>
      </w:pPr>
      <w:r w:rsidRPr="00C71F73">
        <w:t>Including Spiritual Care</w:t>
      </w:r>
    </w:p>
    <w:p w14:paraId="22222848" w14:textId="77777777" w:rsidR="00C71F73" w:rsidRPr="00C71F73" w:rsidRDefault="00C71F73" w:rsidP="00C71F73">
      <w:pPr>
        <w:numPr>
          <w:ilvl w:val="1"/>
          <w:numId w:val="7"/>
        </w:numPr>
      </w:pPr>
      <w:r w:rsidRPr="00C71F73">
        <w:t>Including Psychological Care</w:t>
      </w:r>
    </w:p>
    <w:p w14:paraId="13701E70" w14:textId="77777777" w:rsidR="00C71F73" w:rsidRPr="00C71F73" w:rsidRDefault="00C71F73" w:rsidP="00C71F73">
      <w:pPr>
        <w:numPr>
          <w:ilvl w:val="0"/>
          <w:numId w:val="7"/>
        </w:numPr>
      </w:pPr>
      <w:r w:rsidRPr="00C71F73">
        <w:t xml:space="preserve">Decisions around Food and Fluids in the dying patient </w:t>
      </w:r>
    </w:p>
    <w:p w14:paraId="4F4C5EB7" w14:textId="77777777" w:rsidR="00C71F73" w:rsidRPr="00C71F73" w:rsidRDefault="00C71F73" w:rsidP="00C71F73">
      <w:pPr>
        <w:numPr>
          <w:ilvl w:val="0"/>
          <w:numId w:val="7"/>
        </w:numPr>
      </w:pPr>
      <w:r w:rsidRPr="00C71F73">
        <w:t xml:space="preserve">Rationalising Medication  </w:t>
      </w:r>
    </w:p>
    <w:p w14:paraId="3FDA7CE1" w14:textId="77777777" w:rsidR="00C71F73" w:rsidRDefault="00C71F73" w:rsidP="00C71F73">
      <w:pPr>
        <w:numPr>
          <w:ilvl w:val="0"/>
          <w:numId w:val="7"/>
        </w:numPr>
      </w:pPr>
      <w:r w:rsidRPr="00C71F73">
        <w:t>Treatment Escalation Plan</w:t>
      </w:r>
    </w:p>
    <w:p w14:paraId="3BF59AE1" w14:textId="32C19BAD" w:rsidR="00C71F73" w:rsidRPr="00C71F73" w:rsidRDefault="004166D1" w:rsidP="00C71F73">
      <w:pPr>
        <w:rPr>
          <w:b/>
        </w:rPr>
      </w:pPr>
      <w:r>
        <w:rPr>
          <w:b/>
        </w:rPr>
        <w:t>Course</w:t>
      </w:r>
      <w:r w:rsidR="00C71F73" w:rsidRPr="00C71F73">
        <w:rPr>
          <w:b/>
        </w:rPr>
        <w:t xml:space="preserve"> 5 – Plan and Do</w:t>
      </w:r>
    </w:p>
    <w:p w14:paraId="58438D18" w14:textId="77777777" w:rsidR="00C71F73" w:rsidRDefault="00C71F73" w:rsidP="00C71F73"/>
    <w:p w14:paraId="3288A604" w14:textId="77777777" w:rsidR="00C71F73" w:rsidRDefault="00C71F73" w:rsidP="00C71F73">
      <w:r>
        <w:t>Learning Outcomes:</w:t>
      </w:r>
    </w:p>
    <w:p w14:paraId="3F55A831" w14:textId="77777777" w:rsidR="00C71F73" w:rsidRPr="00C71F73" w:rsidRDefault="00C71F73" w:rsidP="00C71F73">
      <w:pPr>
        <w:numPr>
          <w:ilvl w:val="0"/>
          <w:numId w:val="9"/>
        </w:numPr>
      </w:pPr>
      <w:r w:rsidRPr="00C71F73">
        <w:t>Individualised care</w:t>
      </w:r>
    </w:p>
    <w:p w14:paraId="5422373E" w14:textId="77777777" w:rsidR="00C71F73" w:rsidRPr="00C71F73" w:rsidRDefault="00C71F73" w:rsidP="00C71F73">
      <w:pPr>
        <w:numPr>
          <w:ilvl w:val="0"/>
          <w:numId w:val="9"/>
        </w:numPr>
      </w:pPr>
      <w:r w:rsidRPr="00C71F73">
        <w:t>Anticipatory Medications</w:t>
      </w:r>
    </w:p>
    <w:p w14:paraId="3FAE1E64" w14:textId="77777777" w:rsidR="00C71F73" w:rsidRPr="00C71F73" w:rsidRDefault="00C71F73" w:rsidP="00C71F73">
      <w:pPr>
        <w:numPr>
          <w:ilvl w:val="0"/>
          <w:numId w:val="9"/>
        </w:numPr>
      </w:pPr>
      <w:r w:rsidRPr="00C71F73">
        <w:t>Symptom control for dying patients</w:t>
      </w:r>
    </w:p>
    <w:p w14:paraId="15D0A624" w14:textId="77777777" w:rsidR="00C71F73" w:rsidRPr="00C71F73" w:rsidRDefault="00C71F73" w:rsidP="00C71F73">
      <w:pPr>
        <w:numPr>
          <w:ilvl w:val="0"/>
          <w:numId w:val="9"/>
        </w:numPr>
      </w:pPr>
      <w:r w:rsidRPr="00C71F73">
        <w:t>Calling for help and support</w:t>
      </w:r>
    </w:p>
    <w:p w14:paraId="00827552" w14:textId="77777777" w:rsidR="00C71F73" w:rsidRDefault="00C71F73" w:rsidP="00C71F73"/>
    <w:p w14:paraId="27DB6DC8" w14:textId="77777777" w:rsidR="00C71F73" w:rsidRDefault="00C71F73" w:rsidP="00C71F73"/>
    <w:p w14:paraId="280F64D4" w14:textId="46E670A8" w:rsidR="00C71F73" w:rsidRDefault="00C71F73" w:rsidP="00C71F73">
      <w:pPr>
        <w:rPr>
          <w:b/>
        </w:rPr>
      </w:pPr>
    </w:p>
    <w:sectPr w:rsidR="00C71F73" w:rsidSect="003836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BB4"/>
    <w:multiLevelType w:val="hybridMultilevel"/>
    <w:tmpl w:val="D7E883C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328"/>
    <w:multiLevelType w:val="hybridMultilevel"/>
    <w:tmpl w:val="701ECEF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392"/>
    <w:multiLevelType w:val="hybridMultilevel"/>
    <w:tmpl w:val="FF14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C104F"/>
    <w:multiLevelType w:val="hybridMultilevel"/>
    <w:tmpl w:val="C4CEB402"/>
    <w:lvl w:ilvl="0" w:tplc="929AB39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901A5"/>
    <w:multiLevelType w:val="hybridMultilevel"/>
    <w:tmpl w:val="8A207B46"/>
    <w:lvl w:ilvl="0" w:tplc="929AB39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6346"/>
    <w:multiLevelType w:val="hybridMultilevel"/>
    <w:tmpl w:val="5EB83C7E"/>
    <w:lvl w:ilvl="0" w:tplc="42762C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AF14CE"/>
    <w:multiLevelType w:val="hybridMultilevel"/>
    <w:tmpl w:val="97E013D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0E1A"/>
    <w:multiLevelType w:val="hybridMultilevel"/>
    <w:tmpl w:val="3E82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2D72"/>
    <w:multiLevelType w:val="hybridMultilevel"/>
    <w:tmpl w:val="7CF65806"/>
    <w:lvl w:ilvl="0" w:tplc="AACE3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E4"/>
    <w:rsid w:val="000117DC"/>
    <w:rsid w:val="000D27E3"/>
    <w:rsid w:val="000F7950"/>
    <w:rsid w:val="00106F25"/>
    <w:rsid w:val="00132209"/>
    <w:rsid w:val="001A3398"/>
    <w:rsid w:val="001E295D"/>
    <w:rsid w:val="00216789"/>
    <w:rsid w:val="00217F2E"/>
    <w:rsid w:val="00224F79"/>
    <w:rsid w:val="00265213"/>
    <w:rsid w:val="002A63D6"/>
    <w:rsid w:val="00300427"/>
    <w:rsid w:val="003270FC"/>
    <w:rsid w:val="00383621"/>
    <w:rsid w:val="003A3C0A"/>
    <w:rsid w:val="003E4A34"/>
    <w:rsid w:val="004166D1"/>
    <w:rsid w:val="004E0A78"/>
    <w:rsid w:val="00546867"/>
    <w:rsid w:val="0055666F"/>
    <w:rsid w:val="00575BBA"/>
    <w:rsid w:val="005C05C8"/>
    <w:rsid w:val="00655E96"/>
    <w:rsid w:val="006A0F4B"/>
    <w:rsid w:val="006A6051"/>
    <w:rsid w:val="007240DD"/>
    <w:rsid w:val="007A610A"/>
    <w:rsid w:val="00842DCE"/>
    <w:rsid w:val="00857B97"/>
    <w:rsid w:val="0087035B"/>
    <w:rsid w:val="0088233E"/>
    <w:rsid w:val="00887DD8"/>
    <w:rsid w:val="008D623D"/>
    <w:rsid w:val="009135E9"/>
    <w:rsid w:val="0091694F"/>
    <w:rsid w:val="00933ADF"/>
    <w:rsid w:val="009F2E89"/>
    <w:rsid w:val="00A55A41"/>
    <w:rsid w:val="00AC59E4"/>
    <w:rsid w:val="00C71F73"/>
    <w:rsid w:val="00C94A86"/>
    <w:rsid w:val="00CB6A21"/>
    <w:rsid w:val="00D11D11"/>
    <w:rsid w:val="00D51B7D"/>
    <w:rsid w:val="00D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B3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27"/>
    <w:pPr>
      <w:ind w:left="720"/>
      <w:contextualSpacing/>
    </w:pPr>
  </w:style>
  <w:style w:type="table" w:styleId="TableGrid">
    <w:name w:val="Table Grid"/>
    <w:basedOn w:val="TableNormal"/>
    <w:uiPriority w:val="39"/>
    <w:rsid w:val="0001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0A78"/>
    <w:rPr>
      <w:color w:val="0563C1" w:themeColor="hyperlink"/>
      <w:u w:val="single"/>
    </w:rPr>
  </w:style>
  <w:style w:type="paragraph" w:customStyle="1" w:styleId="Body">
    <w:name w:val="Body"/>
    <w:rsid w:val="00C71F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-lfh.org.uk/programmes/end-of-life-care/" TargetMode="External"/><Relationship Id="rId6" Type="http://schemas.openxmlformats.org/officeDocument/2006/relationships/hyperlink" Target="http://www.compton-hospice.org.uk/education/" TargetMode="External"/><Relationship Id="rId7" Type="http://schemas.openxmlformats.org/officeDocument/2006/relationships/hyperlink" Target="mailto:Karen.lewis@dgh.nhs.uk" TargetMode="External"/><Relationship Id="rId8" Type="http://schemas.openxmlformats.org/officeDocument/2006/relationships/hyperlink" Target="mailto:michelle.humphries@dgc.nhs.uk" TargetMode="External"/><Relationship Id="rId9" Type="http://schemas.openxmlformats.org/officeDocument/2006/relationships/hyperlink" Target="mailto:Andrew.kenwrick@marystevenshospice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1454</Words>
  <Characters>8288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2017-09-08T12:53:00Z</dcterms:created>
  <dcterms:modified xsi:type="dcterms:W3CDTF">2018-02-16T11:31:00Z</dcterms:modified>
</cp:coreProperties>
</file>