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EC2A12" w:rsidR="00CB67B6" w:rsidP="00EC2A12"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00CB67B6" w14:paraId="46A81CF0" wp14:textId="77777777">
        <w:trPr>
          <w:trHeight w:val="144"/>
        </w:trPr>
        <w:tc>
          <w:tcPr>
            <w:tcW w:w="2127" w:type="dxa"/>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Pr>
          <w:p w:rsidR="000865D2" w:rsidP="005F70F5" w:rsidRDefault="005F70F5" w14:paraId="43380467" wp14:textId="77777777">
            <w:pPr>
              <w:pStyle w:val="BodyText"/>
              <w:jc w:val="left"/>
              <w:rPr>
                <w:rFonts w:ascii="Arial" w:hAnsi="Arial" w:cs="Arial"/>
                <w:szCs w:val="22"/>
              </w:rPr>
            </w:pPr>
            <w:r w:rsidRPr="007909D2">
              <w:rPr>
                <w:rFonts w:ascii="Arial" w:hAnsi="Arial" w:cs="Arial"/>
                <w:szCs w:val="22"/>
              </w:rPr>
              <w:t xml:space="preserve">FY1 </w:t>
            </w:r>
            <w:r w:rsidR="00E04AE4">
              <w:rPr>
                <w:rFonts w:ascii="Arial" w:hAnsi="Arial" w:cs="Arial"/>
                <w:szCs w:val="22"/>
              </w:rPr>
              <w:t xml:space="preserve">- </w:t>
            </w:r>
            <w:r w:rsidRPr="007909D2">
              <w:rPr>
                <w:rFonts w:ascii="Arial" w:hAnsi="Arial" w:cs="Arial"/>
                <w:szCs w:val="22"/>
              </w:rPr>
              <w:t>Geriatric Medicine</w:t>
            </w:r>
          </w:p>
          <w:p w:rsidRPr="007909D2" w:rsidR="00EC2A12" w:rsidP="005F70F5" w:rsidRDefault="00EC2A12" w14:paraId="0A37501D" wp14:textId="77777777">
            <w:pPr>
              <w:pStyle w:val="BodyText"/>
              <w:jc w:val="left"/>
              <w:rPr>
                <w:rFonts w:ascii="Arial" w:hAnsi="Arial" w:cs="Arial"/>
                <w:szCs w:val="22"/>
              </w:rPr>
            </w:pPr>
          </w:p>
        </w:tc>
      </w:tr>
      <w:tr xmlns:wp14="http://schemas.microsoft.com/office/word/2010/wordml" w:rsidRPr="004F4EE0" w:rsidR="000865D2" w:rsidTr="00CB67B6" w14:paraId="7C54C5F5" wp14:textId="77777777">
        <w:trPr>
          <w:trHeight w:val="144"/>
        </w:trPr>
        <w:tc>
          <w:tcPr>
            <w:tcW w:w="2127" w:type="dxa"/>
          </w:tcPr>
          <w:p w:rsidR="00CC1DB1" w:rsidP="000865D2" w:rsidRDefault="000865D2" w14:paraId="4247B15C" wp14:textId="77777777">
            <w:pPr>
              <w:rPr>
                <w:rFonts w:ascii="Arial" w:hAnsi="Arial" w:cs="Arial"/>
                <w:b/>
              </w:rPr>
            </w:pPr>
            <w:r>
              <w:rPr>
                <w:rFonts w:ascii="Arial" w:hAnsi="Arial" w:cs="Arial"/>
                <w:b/>
                <w:sz w:val="22"/>
                <w:szCs w:val="22"/>
              </w:rPr>
              <w:t>The department</w:t>
            </w:r>
          </w:p>
          <w:p w:rsidRPr="00CC1DB1" w:rsidR="00CC1DB1" w:rsidP="00CC1DB1" w:rsidRDefault="00CC1DB1" w14:paraId="5DAB6C7B" wp14:textId="77777777">
            <w:pPr>
              <w:rPr>
                <w:rFonts w:ascii="Arial" w:hAnsi="Arial" w:cs="Arial"/>
              </w:rPr>
            </w:pPr>
          </w:p>
          <w:p w:rsidR="00CC1DB1" w:rsidP="00CC1DB1" w:rsidRDefault="00CC1DB1" w14:paraId="02EB378F" wp14:textId="77777777">
            <w:pPr>
              <w:rPr>
                <w:rFonts w:ascii="Arial" w:hAnsi="Arial" w:cs="Arial"/>
              </w:rPr>
            </w:pPr>
          </w:p>
          <w:p w:rsidRPr="00CC1DB1" w:rsidR="000865D2" w:rsidP="00CC1DB1" w:rsidRDefault="000865D2" w14:paraId="6A05A809" wp14:textId="77777777">
            <w:pPr>
              <w:jc w:val="right"/>
              <w:rPr>
                <w:rFonts w:ascii="Arial" w:hAnsi="Arial" w:cs="Arial"/>
              </w:rPr>
            </w:pPr>
          </w:p>
        </w:tc>
        <w:tc>
          <w:tcPr>
            <w:tcW w:w="8080" w:type="dxa"/>
          </w:tcPr>
          <w:p w:rsidR="000865D2" w:rsidP="00C33D45" w:rsidRDefault="00D41161" w14:paraId="30A684E7" wp14:textId="77777777">
            <w:pPr>
              <w:pStyle w:val="NormalWeb"/>
              <w:spacing w:line="300" w:lineRule="atLeast"/>
              <w:rPr>
                <w:rFonts w:ascii="Arial" w:hAnsi="Arial" w:cs="Arial"/>
                <w:sz w:val="22"/>
                <w:szCs w:val="22"/>
              </w:rPr>
            </w:pPr>
            <w:r>
              <w:rPr>
                <w:rFonts w:ascii="Arial" w:hAnsi="Arial" w:cs="Arial"/>
                <w:sz w:val="22"/>
                <w:szCs w:val="22"/>
              </w:rPr>
              <w:t>This department has consultants specialising in areas such as Orthogeriatrics, Parkinson’s Disease, memory problems, acute elderly care and rehabilitation.</w:t>
            </w:r>
          </w:p>
          <w:p w:rsidR="00D41161" w:rsidP="00C33D45" w:rsidRDefault="00D41161" w14:paraId="4570B11F" wp14:textId="77777777">
            <w:pPr>
              <w:pStyle w:val="NormalWeb"/>
              <w:spacing w:line="300" w:lineRule="atLeast"/>
              <w:rPr>
                <w:rFonts w:ascii="Arial" w:hAnsi="Arial" w:cs="Arial"/>
                <w:sz w:val="22"/>
                <w:szCs w:val="22"/>
              </w:rPr>
            </w:pPr>
            <w:r>
              <w:rPr>
                <w:rFonts w:ascii="Arial" w:hAnsi="Arial" w:cs="Arial"/>
                <w:sz w:val="22"/>
                <w:szCs w:val="22"/>
              </w:rPr>
              <w:t xml:space="preserve">There is a `Forget me not’ Unit for patients with memory problems, `Parkinson’s Unit’ and general geriatric beds.  Front door `Frailty service’ includes </w:t>
            </w:r>
            <w:r w:rsidR="009C08F9">
              <w:rPr>
                <w:rFonts w:ascii="Arial" w:hAnsi="Arial" w:cs="Arial"/>
                <w:sz w:val="22"/>
                <w:szCs w:val="22"/>
              </w:rPr>
              <w:t>acute geriatric assessment area</w:t>
            </w:r>
            <w:r>
              <w:rPr>
                <w:rFonts w:ascii="Arial" w:hAnsi="Arial" w:cs="Arial"/>
                <w:sz w:val="22"/>
                <w:szCs w:val="22"/>
              </w:rPr>
              <w:t xml:space="preserve"> and short stay beds for frail elderly pa</w:t>
            </w:r>
            <w:r w:rsidR="009C08F9">
              <w:rPr>
                <w:rFonts w:ascii="Arial" w:hAnsi="Arial" w:cs="Arial"/>
                <w:sz w:val="22"/>
                <w:szCs w:val="22"/>
              </w:rPr>
              <w:t xml:space="preserve">tients.  </w:t>
            </w:r>
          </w:p>
          <w:p w:rsidRPr="00CC607E" w:rsidR="00D41161" w:rsidP="00C33D45" w:rsidRDefault="00D41161" w14:paraId="7844CAB9" wp14:textId="77777777">
            <w:pPr>
              <w:pStyle w:val="NormalWeb"/>
              <w:spacing w:line="300" w:lineRule="atLeast"/>
              <w:rPr>
                <w:rFonts w:ascii="Arial" w:hAnsi="Arial" w:cs="Arial"/>
                <w:color w:val="333333"/>
                <w:sz w:val="22"/>
                <w:szCs w:val="22"/>
              </w:rPr>
            </w:pPr>
            <w:r>
              <w:rPr>
                <w:rFonts w:ascii="Arial" w:hAnsi="Arial" w:cs="Arial"/>
                <w:sz w:val="22"/>
                <w:szCs w:val="22"/>
              </w:rPr>
              <w:t xml:space="preserve">Outpatient clinics are held at Corbett, </w:t>
            </w:r>
            <w:proofErr w:type="spellStart"/>
            <w:r>
              <w:rPr>
                <w:rFonts w:ascii="Arial" w:hAnsi="Arial" w:cs="Arial"/>
                <w:sz w:val="22"/>
                <w:szCs w:val="22"/>
              </w:rPr>
              <w:t>Russells</w:t>
            </w:r>
            <w:proofErr w:type="spellEnd"/>
            <w:r>
              <w:rPr>
                <w:rFonts w:ascii="Arial" w:hAnsi="Arial" w:cs="Arial"/>
                <w:sz w:val="22"/>
                <w:szCs w:val="22"/>
              </w:rPr>
              <w:t xml:space="preserve"> Hall and Guest Hospitals.</w:t>
            </w:r>
            <w:r w:rsidR="00730C2D">
              <w:rPr>
                <w:rFonts w:ascii="Arial" w:hAnsi="Arial" w:cs="Arial"/>
                <w:sz w:val="22"/>
                <w:szCs w:val="22"/>
              </w:rPr>
              <w:t xml:space="preserve">  Consultants have general Geriatrics as well as s</w:t>
            </w:r>
            <w:r w:rsidR="009C08F9">
              <w:rPr>
                <w:rFonts w:ascii="Arial" w:hAnsi="Arial" w:cs="Arial"/>
                <w:sz w:val="22"/>
                <w:szCs w:val="22"/>
              </w:rPr>
              <w:t>ub-speciality clinics like Parkinson’s Disease, Falls and Memory clinics.</w:t>
            </w:r>
          </w:p>
        </w:tc>
      </w:tr>
      <w:tr xmlns:wp14="http://schemas.microsoft.com/office/word/2010/wordml" w:rsidRPr="004F4EE0" w:rsidR="000865D2" w:rsidTr="00CB67B6" w14:paraId="733045B7" wp14:textId="77777777">
        <w:trPr>
          <w:trHeight w:val="144"/>
        </w:trPr>
        <w:tc>
          <w:tcPr>
            <w:tcW w:w="2127" w:type="dxa"/>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Pr>
          <w:p w:rsidR="007909D2" w:rsidP="00CB67B6" w:rsidRDefault="005F70F5" w14:paraId="6DD01BAC" wp14:textId="77777777">
            <w:pPr>
              <w:pStyle w:val="BodyText"/>
              <w:jc w:val="left"/>
              <w:rPr>
                <w:rFonts w:ascii="Arial" w:hAnsi="Arial" w:cs="Arial"/>
              </w:rPr>
            </w:pPr>
            <w:r w:rsidRPr="007909D2">
              <w:rPr>
                <w:rFonts w:ascii="Arial" w:hAnsi="Arial" w:cs="Arial"/>
              </w:rPr>
              <w:t>In this post you will gain experience in a wide variety of geriatric and general medicine conditions and get exposure to clinical pharmacology of older people.</w:t>
            </w:r>
          </w:p>
          <w:p w:rsidR="007909D2" w:rsidP="00CB67B6" w:rsidRDefault="007909D2" w14:paraId="5A39BBE3" wp14:textId="77777777">
            <w:pPr>
              <w:pStyle w:val="BodyText"/>
              <w:jc w:val="left"/>
              <w:rPr>
                <w:rFonts w:ascii="Arial" w:hAnsi="Arial" w:cs="Arial"/>
              </w:rPr>
            </w:pPr>
          </w:p>
          <w:p w:rsidR="007909D2" w:rsidP="00CB67B6" w:rsidRDefault="005F70F5" w14:paraId="2F692487" wp14:textId="77777777">
            <w:pPr>
              <w:pStyle w:val="BodyText"/>
              <w:jc w:val="left"/>
              <w:rPr>
                <w:rFonts w:ascii="Arial" w:hAnsi="Arial" w:cs="Arial"/>
              </w:rPr>
            </w:pPr>
            <w:r w:rsidRPr="007909D2">
              <w:rPr>
                <w:rFonts w:ascii="Arial" w:hAnsi="Arial" w:cs="Arial"/>
              </w:rPr>
              <w:t xml:space="preserve">Clinical </w:t>
            </w:r>
            <w:r w:rsidRPr="007909D2" w:rsidR="007909D2">
              <w:rPr>
                <w:rFonts w:ascii="Arial" w:hAnsi="Arial" w:cs="Arial"/>
              </w:rPr>
              <w:t>work will</w:t>
            </w:r>
            <w:r w:rsidRPr="007909D2">
              <w:rPr>
                <w:rFonts w:ascii="Arial" w:hAnsi="Arial" w:cs="Arial"/>
              </w:rPr>
              <w:t xml:space="preserve"> include </w:t>
            </w:r>
          </w:p>
          <w:p w:rsidR="007909D2" w:rsidP="00CB67B6" w:rsidRDefault="007909D2" w14:paraId="41C8F396" wp14:textId="77777777">
            <w:pPr>
              <w:pStyle w:val="BodyText"/>
              <w:jc w:val="left"/>
              <w:rPr>
                <w:rFonts w:ascii="Arial" w:hAnsi="Arial" w:cs="Arial"/>
              </w:rPr>
            </w:pPr>
          </w:p>
          <w:p w:rsidR="007909D2" w:rsidP="007909D2" w:rsidRDefault="007909D2" w14:paraId="39200181" wp14:textId="77777777">
            <w:pPr>
              <w:pStyle w:val="BodyText"/>
              <w:numPr>
                <w:ilvl w:val="0"/>
                <w:numId w:val="2"/>
              </w:numPr>
              <w:jc w:val="left"/>
              <w:rPr>
                <w:rFonts w:ascii="Arial" w:hAnsi="Arial" w:cs="Arial"/>
              </w:rPr>
            </w:pPr>
            <w:r w:rsidRPr="007909D2">
              <w:rPr>
                <w:rFonts w:ascii="Arial" w:hAnsi="Arial" w:cs="Arial"/>
              </w:rPr>
              <w:t>History</w:t>
            </w:r>
            <w:r w:rsidRPr="007909D2" w:rsidR="005F70F5">
              <w:rPr>
                <w:rFonts w:ascii="Arial" w:hAnsi="Arial" w:cs="Arial"/>
              </w:rPr>
              <w:t xml:space="preserve"> taking &amp; examination of the patients. </w:t>
            </w:r>
          </w:p>
          <w:p w:rsidR="009C08F9" w:rsidP="007909D2" w:rsidRDefault="005F70F5" w14:paraId="23F7E89C" wp14:textId="77777777">
            <w:pPr>
              <w:pStyle w:val="BodyText"/>
              <w:numPr>
                <w:ilvl w:val="0"/>
                <w:numId w:val="2"/>
              </w:numPr>
              <w:jc w:val="left"/>
              <w:rPr>
                <w:rFonts w:ascii="Arial" w:hAnsi="Arial" w:cs="Arial"/>
              </w:rPr>
            </w:pPr>
            <w:r w:rsidRPr="007909D2">
              <w:rPr>
                <w:rFonts w:ascii="Arial" w:hAnsi="Arial" w:cs="Arial"/>
              </w:rPr>
              <w:t>Requesting investigations and acting upon the results.</w:t>
            </w:r>
          </w:p>
          <w:p w:rsidR="007909D2" w:rsidP="007909D2" w:rsidRDefault="009C08F9" w14:paraId="369BF829" wp14:textId="77777777">
            <w:pPr>
              <w:pStyle w:val="BodyText"/>
              <w:numPr>
                <w:ilvl w:val="0"/>
                <w:numId w:val="2"/>
              </w:numPr>
              <w:jc w:val="left"/>
              <w:rPr>
                <w:rFonts w:ascii="Arial" w:hAnsi="Arial" w:cs="Arial"/>
              </w:rPr>
            </w:pPr>
            <w:r>
              <w:rPr>
                <w:rFonts w:ascii="Arial" w:hAnsi="Arial" w:cs="Arial"/>
              </w:rPr>
              <w:t>Presenting cases to seniors (Consultants and registrars)</w:t>
            </w:r>
            <w:r w:rsidRPr="007909D2" w:rsidR="005F70F5">
              <w:rPr>
                <w:rFonts w:ascii="Arial" w:hAnsi="Arial" w:cs="Arial"/>
              </w:rPr>
              <w:t xml:space="preserve"> </w:t>
            </w:r>
          </w:p>
          <w:p w:rsidR="007909D2" w:rsidP="007909D2" w:rsidRDefault="007909D2" w14:paraId="72A3D3EC" wp14:textId="77777777">
            <w:pPr>
              <w:pStyle w:val="BodyText"/>
              <w:jc w:val="left"/>
              <w:rPr>
                <w:rFonts w:ascii="Arial" w:hAnsi="Arial" w:cs="Arial"/>
              </w:rPr>
            </w:pPr>
          </w:p>
          <w:p w:rsidR="007909D2" w:rsidP="007909D2" w:rsidRDefault="005F70F5" w14:paraId="16A208D1" wp14:textId="77777777">
            <w:pPr>
              <w:pStyle w:val="BodyText"/>
              <w:jc w:val="left"/>
              <w:rPr>
                <w:rFonts w:ascii="Arial" w:hAnsi="Arial" w:cs="Arial"/>
              </w:rPr>
            </w:pPr>
            <w:r w:rsidRPr="007909D2">
              <w:rPr>
                <w:rFonts w:ascii="Arial" w:hAnsi="Arial" w:cs="Arial"/>
              </w:rPr>
              <w:t xml:space="preserve">You will have an opportunity to teach medical students and perform supervised practical procedures. </w:t>
            </w:r>
          </w:p>
          <w:p w:rsidR="007909D2" w:rsidP="007909D2" w:rsidRDefault="007909D2" w14:paraId="0D0B940D" wp14:textId="77777777">
            <w:pPr>
              <w:pStyle w:val="BodyText"/>
              <w:jc w:val="left"/>
              <w:rPr>
                <w:rFonts w:ascii="Arial" w:hAnsi="Arial" w:cs="Arial"/>
              </w:rPr>
            </w:pPr>
          </w:p>
          <w:p w:rsidRPr="007909D2" w:rsidR="000865D2" w:rsidP="007909D2" w:rsidRDefault="005F70F5" w14:paraId="2E4340B5" wp14:textId="77777777">
            <w:pPr>
              <w:pStyle w:val="BodyText"/>
              <w:jc w:val="left"/>
              <w:rPr>
                <w:rFonts w:ascii="Arial" w:hAnsi="Arial" w:cs="Arial"/>
              </w:rPr>
            </w:pPr>
            <w:r w:rsidRPr="007909D2">
              <w:rPr>
                <w:rFonts w:ascii="Arial" w:hAnsi="Arial" w:cs="Arial"/>
              </w:rPr>
              <w:t>There is a weekly, protected teaching programme.</w:t>
            </w:r>
          </w:p>
          <w:p w:rsidRPr="007909D2" w:rsidR="007909D2" w:rsidP="00CB67B6" w:rsidRDefault="007909D2" w14:paraId="0E27B00A" wp14:textId="77777777">
            <w:pPr>
              <w:pStyle w:val="BodyText"/>
              <w:jc w:val="left"/>
              <w:rPr>
                <w:rFonts w:ascii="Arial" w:hAnsi="Arial" w:cs="Arial"/>
                <w:szCs w:val="22"/>
              </w:rPr>
            </w:pPr>
          </w:p>
        </w:tc>
      </w:tr>
      <w:tr xmlns:wp14="http://schemas.microsoft.com/office/word/2010/wordml" w:rsidRPr="004F4EE0" w:rsidR="000865D2" w:rsidTr="00CB67B6" w14:paraId="04A98262" wp14:textId="77777777">
        <w:trPr>
          <w:trHeight w:val="144"/>
        </w:trPr>
        <w:tc>
          <w:tcPr>
            <w:tcW w:w="2127" w:type="dxa"/>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Pr>
          <w:p w:rsidRPr="007909D2" w:rsidR="000865D2" w:rsidP="00CB67B6" w:rsidRDefault="00E04AE4" w14:paraId="5691C5D3" wp14:textId="77777777">
            <w:pPr>
              <w:pStyle w:val="BodyText"/>
              <w:jc w:val="left"/>
              <w:rPr>
                <w:rFonts w:ascii="Arial" w:hAnsi="Arial" w:cs="Arial"/>
                <w:szCs w:val="22"/>
              </w:rPr>
            </w:pPr>
            <w:proofErr w:type="spellStart"/>
            <w:r>
              <w:rPr>
                <w:rFonts w:ascii="Arial" w:hAnsi="Arial" w:cs="Arial"/>
                <w:szCs w:val="22"/>
              </w:rPr>
              <w:t>Russells</w:t>
            </w:r>
            <w:proofErr w:type="spellEnd"/>
            <w:r>
              <w:rPr>
                <w:rFonts w:ascii="Arial" w:hAnsi="Arial" w:cs="Arial"/>
                <w:szCs w:val="22"/>
              </w:rPr>
              <w:t xml:space="preserve"> Hall Hospital</w:t>
            </w:r>
          </w:p>
        </w:tc>
      </w:tr>
      <w:tr xmlns:wp14="http://schemas.microsoft.com/office/word/2010/wordml" w:rsidRPr="004F4EE0" w:rsidR="000865D2" w:rsidTr="00CB67B6" w14:paraId="7AB212A5" wp14:textId="77777777">
        <w:trPr>
          <w:trHeight w:val="144"/>
        </w:trPr>
        <w:tc>
          <w:tcPr>
            <w:tcW w:w="2127" w:type="dxa"/>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Pr>
          <w:p w:rsidR="00C03E1B" w:rsidP="00CB67B6" w:rsidRDefault="00484368" w14:paraId="221B91A4" wp14:textId="77777777">
            <w:pPr>
              <w:pStyle w:val="BodyText"/>
              <w:jc w:val="left"/>
              <w:rPr>
                <w:rFonts w:ascii="Arial" w:hAnsi="Arial" w:cs="Arial"/>
              </w:rPr>
            </w:pPr>
            <w:r w:rsidRPr="003350E3">
              <w:rPr>
                <w:rFonts w:ascii="Arial" w:hAnsi="Arial" w:cs="Arial"/>
              </w:rPr>
              <w:t>Named supervisors are appointed in line with the GMC requirements for Clinical and Educational Supervision and will be allocated at the time of appointment</w:t>
            </w:r>
            <w:r w:rsidR="003350E3">
              <w:rPr>
                <w:rFonts w:ascii="Arial" w:hAnsi="Arial" w:cs="Arial"/>
              </w:rPr>
              <w:t>.</w:t>
            </w:r>
          </w:p>
          <w:p w:rsidRPr="007909D2" w:rsidR="00B65975" w:rsidP="00CB67B6" w:rsidRDefault="00B65975" w14:paraId="60061E4C" wp14:textId="77777777">
            <w:pPr>
              <w:pStyle w:val="BodyText"/>
              <w:jc w:val="left"/>
              <w:rPr>
                <w:rFonts w:ascii="Arial" w:hAnsi="Arial" w:cs="Arial"/>
                <w:szCs w:val="22"/>
              </w:rPr>
            </w:pPr>
          </w:p>
        </w:tc>
      </w:tr>
      <w:tr xmlns:wp14="http://schemas.microsoft.com/office/word/2010/wordml" w:rsidRPr="004F4EE0" w:rsidR="000865D2" w:rsidTr="007909D2" w14:paraId="76C03D0F" wp14:textId="77777777">
        <w:trPr>
          <w:trHeight w:val="906"/>
        </w:trPr>
        <w:tc>
          <w:tcPr>
            <w:tcW w:w="2127" w:type="dxa"/>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Pr>
          <w:p w:rsidR="007909D2" w:rsidP="007909D2" w:rsidRDefault="009C08F9" w14:paraId="57942E66" wp14:textId="77777777">
            <w:pPr>
              <w:pStyle w:val="BodyText"/>
              <w:numPr>
                <w:ilvl w:val="0"/>
                <w:numId w:val="3"/>
              </w:numPr>
              <w:jc w:val="left"/>
              <w:rPr>
                <w:rFonts w:ascii="Arial" w:hAnsi="Arial" w:cs="Arial"/>
              </w:rPr>
            </w:pPr>
            <w:r>
              <w:rPr>
                <w:rFonts w:ascii="Arial" w:hAnsi="Arial" w:cs="Arial"/>
              </w:rPr>
              <w:t>Daily ward rounds led by C</w:t>
            </w:r>
            <w:r w:rsidRPr="007909D2" w:rsidR="005F70F5">
              <w:rPr>
                <w:rFonts w:ascii="Arial" w:hAnsi="Arial" w:cs="Arial"/>
              </w:rPr>
              <w:t xml:space="preserve">onsultants and </w:t>
            </w:r>
            <w:proofErr w:type="spellStart"/>
            <w:r w:rsidRPr="007909D2" w:rsidR="005F70F5">
              <w:rPr>
                <w:rFonts w:ascii="Arial" w:hAnsi="Arial" w:cs="Arial"/>
              </w:rPr>
              <w:t>SpRs</w:t>
            </w:r>
            <w:proofErr w:type="spellEnd"/>
            <w:r w:rsidRPr="007909D2" w:rsidR="005F70F5">
              <w:rPr>
                <w:rFonts w:ascii="Arial" w:hAnsi="Arial" w:cs="Arial"/>
              </w:rPr>
              <w:t xml:space="preserve">. </w:t>
            </w:r>
          </w:p>
          <w:p w:rsidRPr="007909D2" w:rsidR="000865D2" w:rsidP="007909D2" w:rsidRDefault="005F70F5" w14:paraId="73836A6C" wp14:textId="77777777">
            <w:pPr>
              <w:pStyle w:val="BodyText"/>
              <w:numPr>
                <w:ilvl w:val="0"/>
                <w:numId w:val="3"/>
              </w:numPr>
              <w:jc w:val="left"/>
              <w:rPr>
                <w:rFonts w:ascii="Arial" w:hAnsi="Arial" w:cs="Arial"/>
                <w:szCs w:val="22"/>
              </w:rPr>
            </w:pPr>
            <w:r w:rsidRPr="007909D2">
              <w:rPr>
                <w:rFonts w:ascii="Arial" w:hAnsi="Arial" w:cs="Arial"/>
              </w:rPr>
              <w:t>Supervised day to day management of inpatients.</w:t>
            </w:r>
          </w:p>
        </w:tc>
      </w:tr>
      <w:tr xmlns:wp14="http://schemas.microsoft.com/office/word/2010/wordml" w:rsidRPr="004F4EE0" w:rsidR="000865D2" w:rsidTr="00CB67B6" w14:paraId="590F6BCD" wp14:textId="77777777">
        <w:trPr>
          <w:trHeight w:val="144"/>
        </w:trPr>
        <w:tc>
          <w:tcPr>
            <w:tcW w:w="2127" w:type="dxa"/>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Pr>
          <w:p w:rsidRPr="007909D2" w:rsidR="000865D2" w:rsidP="00993260" w:rsidRDefault="00E04AE4"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0865D2" w:rsidTr="00CB67B6" w14:paraId="0D05115A" wp14:textId="77777777">
        <w:trPr>
          <w:trHeight w:val="144"/>
        </w:trPr>
        <w:tc>
          <w:tcPr>
            <w:tcW w:w="2127" w:type="dxa"/>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Pr>
          <w:p w:rsidRPr="00C44CC8" w:rsidR="00C44CC8" w:rsidP="00C44CC8" w:rsidRDefault="00C44CC8" w14:paraId="759D14FC" wp14:textId="77777777">
            <w:pPr>
              <w:spacing w:after="150" w:line="300" w:lineRule="atLeast"/>
              <w:rPr>
                <w:rFonts w:ascii="Helvetica" w:hAnsi="Helvetica" w:cs="Helvetica"/>
                <w:color w:val="333333"/>
                <w:sz w:val="23"/>
                <w:szCs w:val="23"/>
                <w:lang w:val="en-GB" w:eastAsia="en-GB"/>
              </w:rPr>
            </w:pPr>
            <w:r w:rsidRPr="00C44CC8">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C44CC8" w:rsidR="00C44CC8" w:rsidP="00C44CC8" w:rsidRDefault="00C44CC8" w14:paraId="10B93A16" wp14:textId="77777777">
            <w:pPr>
              <w:spacing w:after="150" w:line="300" w:lineRule="atLeast"/>
              <w:rPr>
                <w:rFonts w:ascii="Helvetica" w:hAnsi="Helvetica" w:cs="Helvetica"/>
                <w:color w:val="333333"/>
                <w:sz w:val="23"/>
                <w:szCs w:val="23"/>
                <w:lang w:val="en-GB" w:eastAsia="en-GB"/>
              </w:rPr>
            </w:pPr>
            <w:r w:rsidRPr="00C44CC8">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C44CC8" w:rsidR="00C44CC8" w:rsidP="00C44CC8" w:rsidRDefault="00C44CC8" w14:paraId="219BCB0D" wp14:textId="77777777">
            <w:pPr>
              <w:spacing w:after="150" w:line="300" w:lineRule="atLeast"/>
              <w:rPr>
                <w:rFonts w:ascii="Helvetica" w:hAnsi="Helvetica" w:cs="Helvetica"/>
                <w:color w:val="333333"/>
                <w:sz w:val="23"/>
                <w:szCs w:val="23"/>
                <w:lang w:val="en-GB" w:eastAsia="en-GB"/>
              </w:rPr>
            </w:pPr>
            <w:r w:rsidRPr="00C44CC8">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C44CC8" w:rsidR="00C44CC8" w:rsidP="00C44CC8" w:rsidRDefault="00C44CC8" w14:paraId="76112224" wp14:textId="77777777">
            <w:pPr>
              <w:spacing w:after="150" w:line="300" w:lineRule="atLeast"/>
              <w:rPr>
                <w:rFonts w:ascii="Helvetica" w:hAnsi="Helvetica" w:cs="Helvetica"/>
                <w:color w:val="333333"/>
                <w:sz w:val="23"/>
                <w:szCs w:val="23"/>
                <w:lang w:val="en-GB" w:eastAsia="en-GB"/>
              </w:rPr>
            </w:pPr>
            <w:r w:rsidRPr="00C44CC8">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C44CC8" w:rsidR="00C44CC8" w:rsidP="00C44CC8" w:rsidRDefault="00C44CC8" w14:paraId="1B040E9F" wp14:textId="77777777">
            <w:pPr>
              <w:spacing w:after="150" w:line="300" w:lineRule="atLeast"/>
              <w:rPr>
                <w:rFonts w:ascii="Helvetica" w:hAnsi="Helvetica" w:cs="Helvetica"/>
                <w:color w:val="333333"/>
                <w:sz w:val="23"/>
                <w:szCs w:val="23"/>
                <w:lang w:val="en-GB" w:eastAsia="en-GB"/>
              </w:rPr>
            </w:pPr>
            <w:r w:rsidRPr="00C44CC8">
              <w:rPr>
                <w:rFonts w:ascii="Helvetica" w:hAnsi="Helvetica" w:cs="Helvetica"/>
                <w:color w:val="333333"/>
                <w:sz w:val="23"/>
                <w:szCs w:val="23"/>
                <w:lang w:val="en-GB" w:eastAsia="en-GB"/>
              </w:rPr>
              <w:t>In a year we…</w:t>
            </w:r>
          </w:p>
          <w:p w:rsidRPr="00C44CC8" w:rsidR="00C44CC8" w:rsidP="00C44CC8" w:rsidRDefault="00C44CC8" w14:paraId="43DE7035"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C44CC8">
              <w:rPr>
                <w:rFonts w:ascii="Helvetica" w:hAnsi="Helvetica" w:cs="Helvetica"/>
                <w:color w:val="333333"/>
                <w:sz w:val="23"/>
                <w:szCs w:val="23"/>
                <w:lang w:val="en-GB" w:eastAsia="en-GB"/>
              </w:rPr>
              <w:t>deliver 4,700 babies</w:t>
            </w:r>
          </w:p>
          <w:p w:rsidRPr="00C44CC8" w:rsidR="00C44CC8" w:rsidP="00C44CC8" w:rsidRDefault="00C44CC8" w14:paraId="7D164590"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C44CC8">
              <w:rPr>
                <w:rFonts w:ascii="Helvetica" w:hAnsi="Helvetica" w:cs="Helvetica"/>
                <w:color w:val="333333"/>
                <w:sz w:val="23"/>
                <w:szCs w:val="23"/>
                <w:lang w:val="en-GB" w:eastAsia="en-GB"/>
              </w:rPr>
              <w:t>see around 500,000 outpatients</w:t>
            </w:r>
          </w:p>
          <w:p w:rsidRPr="00C44CC8" w:rsidR="00C44CC8" w:rsidP="00C44CC8" w:rsidRDefault="00C44CC8" w14:paraId="3D37A013"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C44CC8">
              <w:rPr>
                <w:rFonts w:ascii="Helvetica" w:hAnsi="Helvetica" w:cs="Helvetica"/>
                <w:color w:val="333333"/>
                <w:sz w:val="23"/>
                <w:szCs w:val="23"/>
                <w:lang w:val="en-GB" w:eastAsia="en-GB"/>
              </w:rPr>
              <w:t>treat almost 100,000 patients in our emergency department</w:t>
            </w:r>
          </w:p>
          <w:p w:rsidRPr="00C44CC8" w:rsidR="00C44CC8" w:rsidP="00C44CC8" w:rsidRDefault="00C44CC8" w14:paraId="7ACDD1A2"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C44CC8">
              <w:rPr>
                <w:rFonts w:ascii="Helvetica" w:hAnsi="Helvetica" w:cs="Helvetica"/>
                <w:color w:val="333333"/>
                <w:sz w:val="23"/>
                <w:szCs w:val="23"/>
                <w:lang w:val="en-GB" w:eastAsia="en-GB"/>
              </w:rPr>
              <w:t>maintain our 13,000 Public Members</w:t>
            </w:r>
          </w:p>
          <w:p w:rsidRPr="007909D2" w:rsidR="000865D2" w:rsidP="00C44CC8" w:rsidRDefault="000865D2" w14:paraId="44EAFD9C" wp14:textId="77777777">
            <w:pPr>
              <w:pStyle w:val="BodyText"/>
              <w:rPr>
                <w:rFonts w:ascii="Arial" w:hAnsi="Arial" w:cs="Arial"/>
                <w:szCs w:val="22"/>
              </w:rPr>
            </w:pPr>
          </w:p>
        </w:tc>
      </w:tr>
    </w:tbl>
    <w:p xmlns:wp14="http://schemas.microsoft.com/office/word/2010/wordml" w:rsidR="00CB67B6" w:rsidP="00CB67B6" w:rsidRDefault="00CB67B6" w14:paraId="4B94D5A5" wp14:textId="77777777">
      <w:pPr>
        <w:jc w:val="both"/>
        <w:rPr>
          <w:rFonts w:ascii="Arial" w:hAnsi="Arial" w:cs="Arial"/>
          <w:sz w:val="22"/>
          <w:szCs w:val="22"/>
        </w:rPr>
      </w:pPr>
    </w:p>
    <w:p xmlns:wp14="http://schemas.microsoft.com/office/word/2010/wordml" w:rsidRPr="00246199" w:rsidR="000865D2" w:rsidP="005B7812"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EC2A12">
      <w:headerReference w:type="default" r:id="rId9"/>
      <w:footerReference w:type="default" r:id="rId10"/>
      <w:headerReference w:type="first" r:id="rId1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F138D" w:rsidP="005B7812" w:rsidRDefault="005F138D" w14:paraId="3DEEC669" wp14:textId="77777777">
      <w:r>
        <w:separator/>
      </w:r>
    </w:p>
  </w:endnote>
  <w:endnote w:type="continuationSeparator" w:id="0">
    <w:p xmlns:wp14="http://schemas.microsoft.com/office/word/2010/wordml" w:rsidR="005F138D" w:rsidP="005B7812" w:rsidRDefault="005F138D"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30C2D" w:rsidP="54CFC342" w:rsidRDefault="00730C2D" w14:paraId="15286265" wp14:textId="069DE929">
    <w:pPr>
      <w:pStyle w:val="Footer"/>
      <w:rPr>
        <w:rFonts w:ascii="Arial" w:hAnsi="Arial" w:eastAsia="Arial" w:cs="Arial"/>
      </w:rPr>
    </w:pPr>
    <w:r w:rsidRPr="782BD039" w:rsidR="782BD039">
      <w:rPr>
        <w:rFonts w:ascii="Arial" w:hAnsi="Arial" w:eastAsia="Arial" w:cs="Arial"/>
      </w:rPr>
      <w:t>August 202</w:t>
    </w:r>
    <w:r w:rsidRPr="782BD039" w:rsidR="782BD039">
      <w:rPr>
        <w:rFonts w:ascii="Arial" w:hAnsi="Arial" w:eastAsia="Arial" w:cs="Arial"/>
      </w:rPr>
      <w:t>1</w:t>
    </w:r>
  </w:p>
  <w:p xmlns:wp14="http://schemas.microsoft.com/office/word/2010/wordml" w:rsidR="005B7812" w:rsidRDefault="005B7812" w14:paraId="4101652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F138D" w:rsidP="005B7812" w:rsidRDefault="005F138D" w14:paraId="45FB0818" wp14:textId="77777777">
      <w:r>
        <w:separator/>
      </w:r>
    </w:p>
  </w:footnote>
  <w:footnote w:type="continuationSeparator" w:id="0">
    <w:p xmlns:wp14="http://schemas.microsoft.com/office/word/2010/wordml" w:rsidR="005F138D" w:rsidP="005B7812" w:rsidRDefault="005F138D"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C2A12" w:rsidP="00EC2A12" w:rsidRDefault="00EC2A12" w14:paraId="4B99056E" wp14:textId="77777777">
    <w:pPr>
      <w:pStyle w:val="Header"/>
      <w:jc w:val="right"/>
    </w:pPr>
    <w:r>
      <w:object w:dxaOrig="2400" w:dyaOrig="1635" w14:anchorId="61313A8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3429" r:id="rId2"/>
      </w:object>
    </w:r>
  </w:p>
  <w:p xmlns:wp14="http://schemas.microsoft.com/office/word/2010/wordml" w:rsidR="00EC2A12" w:rsidP="00EC2A12" w:rsidRDefault="00EC2A12" w14:paraId="1299C43A" wp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C2A12" w:rsidP="00EC2A12" w:rsidRDefault="00EC2A12" w14:paraId="53128261" wp14:textId="77777777">
    <w:pPr>
      <w:pStyle w:val="Header"/>
      <w:jc w:val="right"/>
    </w:pPr>
  </w:p>
  <w:p xmlns:wp14="http://schemas.microsoft.com/office/word/2010/wordml" w:rsidR="00EC2A12" w:rsidRDefault="00EC2A12" w14:paraId="62486C0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9A4"/>
    <w:multiLevelType w:val="hybridMultilevel"/>
    <w:tmpl w:val="F39E7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EA59B9"/>
    <w:multiLevelType w:val="hybridMultilevel"/>
    <w:tmpl w:val="8F4863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4"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2541F"/>
    <w:rsid w:val="000865D2"/>
    <w:rsid w:val="000D3B5A"/>
    <w:rsid w:val="00100EF2"/>
    <w:rsid w:val="001147C6"/>
    <w:rsid w:val="00166A94"/>
    <w:rsid w:val="001B6384"/>
    <w:rsid w:val="001C55FF"/>
    <w:rsid w:val="002D2027"/>
    <w:rsid w:val="002D22BB"/>
    <w:rsid w:val="003200A0"/>
    <w:rsid w:val="003350E3"/>
    <w:rsid w:val="003700DD"/>
    <w:rsid w:val="00380955"/>
    <w:rsid w:val="00484368"/>
    <w:rsid w:val="00516F35"/>
    <w:rsid w:val="00533984"/>
    <w:rsid w:val="005449DD"/>
    <w:rsid w:val="005B7812"/>
    <w:rsid w:val="005C4D57"/>
    <w:rsid w:val="005F138D"/>
    <w:rsid w:val="005F70F5"/>
    <w:rsid w:val="0067298A"/>
    <w:rsid w:val="006D160D"/>
    <w:rsid w:val="00715AE5"/>
    <w:rsid w:val="00730C2D"/>
    <w:rsid w:val="007909D2"/>
    <w:rsid w:val="0079492F"/>
    <w:rsid w:val="007C4341"/>
    <w:rsid w:val="007E309B"/>
    <w:rsid w:val="00906959"/>
    <w:rsid w:val="009409F4"/>
    <w:rsid w:val="00993260"/>
    <w:rsid w:val="009B4F33"/>
    <w:rsid w:val="009C08F9"/>
    <w:rsid w:val="009E676D"/>
    <w:rsid w:val="00A36C8C"/>
    <w:rsid w:val="00B163A8"/>
    <w:rsid w:val="00B17E53"/>
    <w:rsid w:val="00B375CF"/>
    <w:rsid w:val="00B65975"/>
    <w:rsid w:val="00BA5275"/>
    <w:rsid w:val="00C03E1B"/>
    <w:rsid w:val="00C33D45"/>
    <w:rsid w:val="00C44CC8"/>
    <w:rsid w:val="00C656C0"/>
    <w:rsid w:val="00CB67B6"/>
    <w:rsid w:val="00CC1DB1"/>
    <w:rsid w:val="00CC607E"/>
    <w:rsid w:val="00CF00F0"/>
    <w:rsid w:val="00D41161"/>
    <w:rsid w:val="00D4412B"/>
    <w:rsid w:val="00E04AE4"/>
    <w:rsid w:val="00EC2A12"/>
    <w:rsid w:val="00F44634"/>
    <w:rsid w:val="00FA432E"/>
    <w:rsid w:val="00FB7ECF"/>
    <w:rsid w:val="54CFC342"/>
    <w:rsid w:val="6F079A99"/>
    <w:rsid w:val="782BD0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3FB816"/>
  <w15:chartTrackingRefBased/>
  <w15:docId w15:val="{118D4AFB-96C9-41E5-AD42-8EB92A03E5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NormalWeb">
    <w:name w:val="Normal (Web)"/>
    <w:basedOn w:val="Normal"/>
    <w:uiPriority w:val="99"/>
    <w:unhideWhenUsed/>
    <w:rsid w:val="00C33D45"/>
    <w:pPr>
      <w:spacing w:after="150"/>
    </w:pPr>
    <w:rPr>
      <w:rFonts w:ascii="Times New Roman" w:hAnsi="Times New Roman"/>
      <w:lang w:val="en-GB" w:eastAsia="en-GB"/>
    </w:rPr>
  </w:style>
  <w:style w:type="paragraph" w:styleId="Header">
    <w:name w:val="header"/>
    <w:basedOn w:val="Normal"/>
    <w:link w:val="HeaderChar"/>
    <w:uiPriority w:val="99"/>
    <w:rsid w:val="005B7812"/>
    <w:pPr>
      <w:tabs>
        <w:tab w:val="center" w:pos="4513"/>
        <w:tab w:val="right" w:pos="9026"/>
      </w:tabs>
    </w:pPr>
  </w:style>
  <w:style w:type="character" w:styleId="HeaderChar" w:customStyle="1">
    <w:name w:val="Header Char"/>
    <w:link w:val="Header"/>
    <w:uiPriority w:val="99"/>
    <w:rsid w:val="005B7812"/>
    <w:rPr>
      <w:rFonts w:ascii="Cambria" w:hAnsi="Cambria"/>
      <w:sz w:val="24"/>
      <w:szCs w:val="24"/>
      <w:lang w:val="en-US" w:eastAsia="en-US"/>
    </w:rPr>
  </w:style>
  <w:style w:type="paragraph" w:styleId="Footer">
    <w:name w:val="footer"/>
    <w:basedOn w:val="Normal"/>
    <w:link w:val="FooterChar"/>
    <w:uiPriority w:val="99"/>
    <w:rsid w:val="005B7812"/>
    <w:pPr>
      <w:tabs>
        <w:tab w:val="center" w:pos="4513"/>
        <w:tab w:val="right" w:pos="9026"/>
      </w:tabs>
    </w:pPr>
  </w:style>
  <w:style w:type="character" w:styleId="FooterChar" w:customStyle="1">
    <w:name w:val="Footer Char"/>
    <w:link w:val="Footer"/>
    <w:uiPriority w:val="99"/>
    <w:rsid w:val="005B7812"/>
    <w:rPr>
      <w:rFonts w:ascii="Cambria" w:hAnsi="Cambria"/>
      <w:sz w:val="24"/>
      <w:szCs w:val="24"/>
      <w:lang w:val="en-US" w:eastAsia="en-US"/>
    </w:rPr>
  </w:style>
  <w:style w:type="paragraph" w:styleId="BalloonText">
    <w:name w:val="Balloon Text"/>
    <w:basedOn w:val="Normal"/>
    <w:link w:val="BalloonTextChar"/>
    <w:rsid w:val="005B7812"/>
    <w:rPr>
      <w:rFonts w:ascii="Tahoma" w:hAnsi="Tahoma" w:cs="Tahoma"/>
      <w:sz w:val="16"/>
      <w:szCs w:val="16"/>
    </w:rPr>
  </w:style>
  <w:style w:type="character" w:styleId="BalloonTextChar" w:customStyle="1">
    <w:name w:val="Balloon Text Char"/>
    <w:link w:val="BalloonText"/>
    <w:rsid w:val="005B78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747077507">
      <w:bodyDiv w:val="1"/>
      <w:marLeft w:val="0"/>
      <w:marRight w:val="0"/>
      <w:marTop w:val="0"/>
      <w:marBottom w:val="0"/>
      <w:divBdr>
        <w:top w:val="none" w:sz="0" w:space="0" w:color="auto"/>
        <w:left w:val="none" w:sz="0" w:space="0" w:color="auto"/>
        <w:bottom w:val="none" w:sz="0" w:space="0" w:color="auto"/>
        <w:right w:val="none" w:sz="0" w:space="0" w:color="auto"/>
      </w:divBdr>
      <w:divsChild>
        <w:div w:id="1918401345">
          <w:marLeft w:val="0"/>
          <w:marRight w:val="0"/>
          <w:marTop w:val="0"/>
          <w:marBottom w:val="0"/>
          <w:divBdr>
            <w:top w:val="none" w:sz="0" w:space="0" w:color="auto"/>
            <w:left w:val="none" w:sz="0" w:space="0" w:color="auto"/>
            <w:bottom w:val="none" w:sz="0" w:space="0" w:color="auto"/>
            <w:right w:val="none" w:sz="0" w:space="0" w:color="auto"/>
          </w:divBdr>
          <w:divsChild>
            <w:div w:id="1489441196">
              <w:marLeft w:val="-300"/>
              <w:marRight w:val="0"/>
              <w:marTop w:val="0"/>
              <w:marBottom w:val="0"/>
              <w:divBdr>
                <w:top w:val="none" w:sz="0" w:space="0" w:color="auto"/>
                <w:left w:val="none" w:sz="0" w:space="0" w:color="auto"/>
                <w:bottom w:val="none" w:sz="0" w:space="0" w:color="auto"/>
                <w:right w:val="none" w:sz="0" w:space="0" w:color="auto"/>
              </w:divBdr>
              <w:divsChild>
                <w:div w:id="1565720888">
                  <w:marLeft w:val="0"/>
                  <w:marRight w:val="0"/>
                  <w:marTop w:val="0"/>
                  <w:marBottom w:val="0"/>
                  <w:divBdr>
                    <w:top w:val="none" w:sz="0" w:space="0" w:color="auto"/>
                    <w:left w:val="none" w:sz="0" w:space="0" w:color="auto"/>
                    <w:bottom w:val="none" w:sz="0" w:space="0" w:color="auto"/>
                    <w:right w:val="none" w:sz="0" w:space="0" w:color="auto"/>
                  </w:divBdr>
                  <w:divsChild>
                    <w:div w:id="17251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1871258313">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5B95B-DE47-4EAD-99B7-9FFFED9DD6CD}">
  <ds:schemaRefs>
    <ds:schemaRef ds:uri="http://schemas.microsoft.com/sharepoint/v3/contenttype/forms"/>
  </ds:schemaRefs>
</ds:datastoreItem>
</file>

<file path=customXml/itemProps2.xml><?xml version="1.0" encoding="utf-8"?>
<ds:datastoreItem xmlns:ds="http://schemas.openxmlformats.org/officeDocument/2006/customXml" ds:itemID="{7DDEDCA7-2441-492C-90BA-25E538E3E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6</revision>
  <dcterms:created xsi:type="dcterms:W3CDTF">2021-08-11T09:17:00.0000000Z</dcterms:created>
  <dcterms:modified xsi:type="dcterms:W3CDTF">2021-08-18T12:06:14.1079195Z</dcterms:modified>
</coreProperties>
</file>