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10A88" w:rsidP="007764C4" w:rsidRDefault="00510A88"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510A88" w:rsidP="007764C4" w:rsidRDefault="00510A88"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7764C4" w:rsidP="007764C4" w:rsidRDefault="007764C4"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510A88" w:rsidR="00510A88" w:rsidTr="3CA88143" w14:paraId="1406AEFB" wp14:textId="77777777">
        <w:trPr>
          <w:trHeight w:val="144"/>
        </w:trPr>
        <w:tc>
          <w:tcPr>
            <w:tcW w:w="2127" w:type="dxa"/>
            <w:tcMar/>
          </w:tcPr>
          <w:p w:rsidRPr="00510A88" w:rsidR="00510A88" w:rsidP="00547891" w:rsidRDefault="00510A88" w14:paraId="6D900DD3" wp14:textId="77777777">
            <w:pPr>
              <w:rPr>
                <w:rFonts w:ascii="Arial" w:hAnsi="Arial" w:cs="Arial"/>
                <w:b/>
              </w:rPr>
            </w:pPr>
            <w:r w:rsidRPr="00510A88">
              <w:rPr>
                <w:rFonts w:ascii="Arial" w:hAnsi="Arial" w:cs="Arial"/>
                <w:b/>
              </w:rPr>
              <w:t>Placement</w:t>
            </w:r>
          </w:p>
        </w:tc>
        <w:tc>
          <w:tcPr>
            <w:tcW w:w="8080" w:type="dxa"/>
            <w:tcMar/>
          </w:tcPr>
          <w:p w:rsidRPr="00A825B6" w:rsidR="00510A88" w:rsidP="00E52A49" w:rsidRDefault="00510A88" w14:paraId="57D1388E" wp14:textId="77777777">
            <w:pPr>
              <w:pStyle w:val="BodyText"/>
              <w:jc w:val="left"/>
              <w:rPr>
                <w:rFonts w:ascii="Arial" w:hAnsi="Arial" w:cs="Arial"/>
                <w:szCs w:val="22"/>
              </w:rPr>
            </w:pPr>
            <w:r w:rsidRPr="00A825B6">
              <w:rPr>
                <w:rFonts w:ascii="Arial" w:hAnsi="Arial" w:cs="Arial"/>
                <w:szCs w:val="22"/>
              </w:rPr>
              <w:t xml:space="preserve">FY2 </w:t>
            </w:r>
            <w:r w:rsidR="00EC185E">
              <w:rPr>
                <w:rFonts w:ascii="Arial" w:hAnsi="Arial" w:cs="Arial"/>
                <w:szCs w:val="22"/>
              </w:rPr>
              <w:t xml:space="preserve">- </w:t>
            </w:r>
            <w:r w:rsidR="00E52A49">
              <w:rPr>
                <w:rFonts w:ascii="Arial" w:hAnsi="Arial" w:cs="Arial"/>
                <w:szCs w:val="22"/>
              </w:rPr>
              <w:t>Cardiology (sub specialty Stroke)</w:t>
            </w:r>
          </w:p>
        </w:tc>
      </w:tr>
      <w:tr xmlns:wp14="http://schemas.microsoft.com/office/word/2010/wordml" w:rsidRPr="00510A88" w:rsidR="00510A88" w:rsidTr="3CA88143" w14:paraId="400ADF3A" wp14:textId="77777777">
        <w:trPr>
          <w:trHeight w:val="144"/>
        </w:trPr>
        <w:tc>
          <w:tcPr>
            <w:tcW w:w="2127" w:type="dxa"/>
            <w:tcMar/>
          </w:tcPr>
          <w:p w:rsidRPr="00510A88" w:rsidR="00510A88" w:rsidP="00547891" w:rsidRDefault="00510A88" w14:paraId="4247B15C" wp14:textId="77777777">
            <w:pPr>
              <w:rPr>
                <w:rFonts w:ascii="Arial" w:hAnsi="Arial" w:cs="Arial"/>
                <w:b/>
              </w:rPr>
            </w:pPr>
            <w:r w:rsidRPr="00510A88">
              <w:rPr>
                <w:rFonts w:ascii="Arial" w:hAnsi="Arial" w:cs="Arial"/>
                <w:b/>
              </w:rPr>
              <w:t>The department</w:t>
            </w:r>
          </w:p>
        </w:tc>
        <w:tc>
          <w:tcPr>
            <w:tcW w:w="8080" w:type="dxa"/>
            <w:tcMar/>
          </w:tcPr>
          <w:p w:rsidR="00510A88" w:rsidP="005F4154" w:rsidRDefault="00E52A49" w14:paraId="18B87DCC" wp14:textId="77777777">
            <w:pPr>
              <w:pStyle w:val="BodyText"/>
              <w:jc w:val="left"/>
              <w:rPr>
                <w:rFonts w:ascii="Helvetica" w:hAnsi="Helvetica" w:cs="Helvetica"/>
                <w:color w:val="333333"/>
                <w:sz w:val="23"/>
                <w:szCs w:val="23"/>
              </w:rPr>
            </w:pPr>
            <w:r>
              <w:rPr>
                <w:rFonts w:ascii="Helvetica" w:hAnsi="Helvetica" w:cs="Helvetica"/>
                <w:color w:val="333333"/>
                <w:sz w:val="23"/>
                <w:szCs w:val="23"/>
              </w:rPr>
              <w:t>Stroke Services have a</w:t>
            </w:r>
            <w:r w:rsidR="005F4154">
              <w:rPr>
                <w:rFonts w:ascii="Helvetica" w:hAnsi="Helvetica" w:cs="Helvetica"/>
                <w:color w:val="333333"/>
                <w:sz w:val="23"/>
                <w:szCs w:val="23"/>
              </w:rPr>
              <w:t xml:space="preserve"> hyper-acute stroke, </w:t>
            </w:r>
            <w:r>
              <w:rPr>
                <w:rFonts w:ascii="Helvetica" w:hAnsi="Helvetica" w:cs="Helvetica"/>
                <w:color w:val="333333"/>
                <w:sz w:val="23"/>
                <w:szCs w:val="23"/>
              </w:rPr>
              <w:t>acute stroke ward and stroke rehabilit</w:t>
            </w:r>
            <w:r w:rsidR="005F4154">
              <w:rPr>
                <w:rFonts w:ascii="Helvetica" w:hAnsi="Helvetica" w:cs="Helvetica"/>
                <w:color w:val="333333"/>
                <w:sz w:val="23"/>
                <w:szCs w:val="23"/>
              </w:rPr>
              <w:t>ation facilities offering hyper-</w:t>
            </w:r>
            <w:r>
              <w:rPr>
                <w:rFonts w:ascii="Helvetica" w:hAnsi="Helvetica" w:cs="Helvetica"/>
                <w:color w:val="333333"/>
                <w:sz w:val="23"/>
                <w:szCs w:val="23"/>
              </w:rPr>
              <w:t>acute care with 24/7 thrombolysis and continuing rehabilitation on the stroke rehabilitation ward.</w:t>
            </w:r>
          </w:p>
          <w:p w:rsidRPr="00A825B6" w:rsidR="007764C4" w:rsidP="005F4154" w:rsidRDefault="007764C4" w14:paraId="0A37501D" wp14:textId="77777777">
            <w:pPr>
              <w:pStyle w:val="BodyText"/>
              <w:jc w:val="left"/>
              <w:rPr>
                <w:rFonts w:ascii="Arial" w:hAnsi="Arial" w:cs="Arial"/>
                <w:szCs w:val="22"/>
              </w:rPr>
            </w:pPr>
          </w:p>
        </w:tc>
      </w:tr>
      <w:tr xmlns:wp14="http://schemas.microsoft.com/office/word/2010/wordml" w:rsidRPr="00510A88" w:rsidR="00510A88" w:rsidTr="3CA88143" w14:paraId="12FEF3D3" wp14:textId="77777777">
        <w:trPr>
          <w:trHeight w:val="144"/>
        </w:trPr>
        <w:tc>
          <w:tcPr>
            <w:tcW w:w="2127" w:type="dxa"/>
            <w:tcMar/>
          </w:tcPr>
          <w:p w:rsidRPr="00510A88" w:rsidR="00510A88" w:rsidP="00547891" w:rsidRDefault="00510A88" w14:paraId="140E52E8" wp14:textId="77777777">
            <w:pPr>
              <w:rPr>
                <w:rFonts w:ascii="Arial" w:hAnsi="Arial" w:cs="Arial"/>
                <w:b/>
              </w:rPr>
            </w:pPr>
            <w:r w:rsidRPr="00510A88">
              <w:rPr>
                <w:rFonts w:ascii="Arial" w:hAnsi="Arial" w:cs="Arial"/>
                <w:b/>
              </w:rPr>
              <w:t>The type of work to expect and learning opportunities</w:t>
            </w:r>
          </w:p>
        </w:tc>
        <w:tc>
          <w:tcPr>
            <w:tcW w:w="8080" w:type="dxa"/>
            <w:tcMar/>
          </w:tcPr>
          <w:p w:rsidR="00E52A49" w:rsidP="003838C4" w:rsidRDefault="00E52A49" w14:paraId="27BA963E" wp14:textId="77777777">
            <w:pPr>
              <w:pStyle w:val="BodyText"/>
              <w:jc w:val="left"/>
              <w:rPr>
                <w:rFonts w:ascii="Arial" w:hAnsi="Arial" w:cs="Arial"/>
                <w:szCs w:val="22"/>
              </w:rPr>
            </w:pPr>
            <w:r>
              <w:rPr>
                <w:rFonts w:ascii="Arial" w:hAnsi="Arial" w:cs="Arial"/>
                <w:szCs w:val="22"/>
              </w:rPr>
              <w:t>The sub specialty for this post is Stroke Medicine.  Responsibilities in this post are:</w:t>
            </w:r>
          </w:p>
          <w:p w:rsidR="00E52A49" w:rsidP="007764C4" w:rsidRDefault="00E52A49" w14:paraId="7CA99418" wp14:textId="77777777">
            <w:pPr>
              <w:pStyle w:val="BodyText"/>
              <w:numPr>
                <w:ilvl w:val="0"/>
                <w:numId w:val="4"/>
              </w:numPr>
              <w:jc w:val="left"/>
              <w:rPr>
                <w:rFonts w:ascii="Arial" w:hAnsi="Arial" w:cs="Arial"/>
                <w:szCs w:val="22"/>
              </w:rPr>
            </w:pPr>
            <w:r>
              <w:rPr>
                <w:rFonts w:ascii="Arial" w:hAnsi="Arial" w:cs="Arial"/>
                <w:szCs w:val="22"/>
              </w:rPr>
              <w:t>To look after hyper-acute and acute stroke patients in HASU and ASU</w:t>
            </w:r>
            <w:r w:rsidR="00E43446">
              <w:rPr>
                <w:rFonts w:ascii="Arial" w:hAnsi="Arial" w:cs="Arial"/>
                <w:szCs w:val="22"/>
              </w:rPr>
              <w:t>.</w:t>
            </w:r>
          </w:p>
          <w:p w:rsidR="00E52A49" w:rsidP="00E52A49" w:rsidRDefault="00E52A49" w14:paraId="5DAB6C7B" wp14:textId="77777777">
            <w:pPr>
              <w:pStyle w:val="BodyText"/>
              <w:jc w:val="left"/>
              <w:rPr>
                <w:rFonts w:ascii="Arial" w:hAnsi="Arial" w:cs="Arial"/>
                <w:szCs w:val="22"/>
              </w:rPr>
            </w:pPr>
          </w:p>
          <w:p w:rsidR="00E52A49" w:rsidP="00E52A49" w:rsidRDefault="00E52A49" w14:paraId="5A2703A3" wp14:textId="77777777">
            <w:pPr>
              <w:pStyle w:val="BodyText"/>
              <w:jc w:val="left"/>
              <w:rPr>
                <w:rFonts w:ascii="Arial" w:hAnsi="Arial" w:cs="Arial"/>
                <w:szCs w:val="22"/>
              </w:rPr>
            </w:pPr>
            <w:r>
              <w:rPr>
                <w:rFonts w:ascii="Arial" w:hAnsi="Arial" w:cs="Arial"/>
                <w:szCs w:val="22"/>
              </w:rPr>
              <w:t>You will be closely supervised by the consultants and registrars.</w:t>
            </w:r>
          </w:p>
          <w:p w:rsidR="00E52A49" w:rsidP="00E52A49" w:rsidRDefault="00E52A49" w14:paraId="02EB378F" wp14:textId="77777777">
            <w:pPr>
              <w:pStyle w:val="BodyText"/>
              <w:jc w:val="left"/>
              <w:rPr>
                <w:rFonts w:ascii="Arial" w:hAnsi="Arial" w:cs="Arial"/>
                <w:szCs w:val="22"/>
              </w:rPr>
            </w:pPr>
          </w:p>
          <w:p w:rsidR="00E52A49" w:rsidP="00E52A49" w:rsidRDefault="00E52A49" w14:paraId="2F973F8B" wp14:textId="77777777">
            <w:pPr>
              <w:pStyle w:val="BodyText"/>
              <w:jc w:val="left"/>
              <w:rPr>
                <w:rFonts w:ascii="Arial" w:hAnsi="Arial" w:cs="Arial"/>
                <w:szCs w:val="22"/>
              </w:rPr>
            </w:pPr>
            <w:r>
              <w:rPr>
                <w:rFonts w:ascii="Arial" w:hAnsi="Arial" w:cs="Arial"/>
                <w:szCs w:val="22"/>
              </w:rPr>
              <w:t xml:space="preserve">The Unit undertakes 24/7 thrombolysis, mechanical thrombectomy and extensive research.  Trainees are exposed to echocardiography, trans-cranial Doppler, CT </w:t>
            </w:r>
            <w:r w:rsidR="005F4154">
              <w:rPr>
                <w:rFonts w:ascii="Arial" w:hAnsi="Arial" w:cs="Arial"/>
                <w:szCs w:val="22"/>
              </w:rPr>
              <w:t xml:space="preserve">head, MRI brain and </w:t>
            </w:r>
            <w:r>
              <w:rPr>
                <w:rFonts w:ascii="Arial" w:hAnsi="Arial" w:cs="Arial"/>
                <w:szCs w:val="22"/>
              </w:rPr>
              <w:t>CT</w:t>
            </w:r>
            <w:r w:rsidR="005F4154">
              <w:rPr>
                <w:rFonts w:ascii="Arial" w:hAnsi="Arial" w:cs="Arial"/>
                <w:szCs w:val="22"/>
              </w:rPr>
              <w:t xml:space="preserve"> angiography</w:t>
            </w:r>
            <w:r>
              <w:rPr>
                <w:rFonts w:ascii="Arial" w:hAnsi="Arial" w:cs="Arial"/>
                <w:szCs w:val="22"/>
              </w:rPr>
              <w:t>(interpretation) as well as fortnightly teaching meetings in Stroke/Cardiovascular medicine,</w:t>
            </w:r>
            <w:r w:rsidR="005F4154">
              <w:rPr>
                <w:rFonts w:ascii="Arial" w:hAnsi="Arial" w:cs="Arial"/>
                <w:szCs w:val="22"/>
              </w:rPr>
              <w:t xml:space="preserve"> stroke-radiology meetings and </w:t>
            </w:r>
            <w:r>
              <w:rPr>
                <w:rFonts w:ascii="Arial" w:hAnsi="Arial" w:cs="Arial"/>
                <w:szCs w:val="22"/>
              </w:rPr>
              <w:t>audit meetings within the department.</w:t>
            </w:r>
            <w:r w:rsidR="00EC185E">
              <w:rPr>
                <w:rFonts w:ascii="Arial" w:hAnsi="Arial" w:cs="Arial"/>
                <w:szCs w:val="22"/>
              </w:rPr>
              <w:t xml:space="preserve">  Dr Banerjee undertakes teaching sessions for ECG/ECHO/HOLTER interpretations on Thursdays for all junior staff in the unit.</w:t>
            </w:r>
          </w:p>
          <w:p w:rsidR="00E52A49" w:rsidP="00E52A49" w:rsidRDefault="00E52A49" w14:paraId="6A05A809" wp14:textId="77777777">
            <w:pPr>
              <w:pStyle w:val="BodyText"/>
              <w:jc w:val="left"/>
              <w:rPr>
                <w:rFonts w:ascii="Arial" w:hAnsi="Arial" w:cs="Arial"/>
                <w:szCs w:val="22"/>
              </w:rPr>
            </w:pPr>
          </w:p>
          <w:p w:rsidR="00E52A49" w:rsidP="00E52A49" w:rsidRDefault="005F4154" w14:paraId="4CB492E8" wp14:textId="77777777">
            <w:pPr>
              <w:pStyle w:val="BodyText"/>
              <w:jc w:val="left"/>
              <w:rPr>
                <w:rFonts w:ascii="Arial" w:hAnsi="Arial" w:cs="Arial"/>
                <w:szCs w:val="22"/>
              </w:rPr>
            </w:pPr>
            <w:r>
              <w:rPr>
                <w:rFonts w:ascii="Arial" w:hAnsi="Arial" w:cs="Arial"/>
                <w:szCs w:val="22"/>
              </w:rPr>
              <w:t>There is a three</w:t>
            </w:r>
            <w:r w:rsidR="00E52A49">
              <w:rPr>
                <w:rFonts w:ascii="Arial" w:hAnsi="Arial" w:cs="Arial"/>
                <w:szCs w:val="22"/>
              </w:rPr>
              <w:t xml:space="preserve"> hourly protected teaching session weekly on Tuesday afternoons.</w:t>
            </w:r>
          </w:p>
          <w:p w:rsidRPr="00A825B6" w:rsidR="007764C4" w:rsidP="00E52A49" w:rsidRDefault="007764C4" w14:paraId="5A39BBE3" wp14:textId="77777777">
            <w:pPr>
              <w:pStyle w:val="BodyText"/>
              <w:jc w:val="left"/>
              <w:rPr>
                <w:rFonts w:ascii="Arial" w:hAnsi="Arial" w:cs="Arial"/>
                <w:szCs w:val="22"/>
              </w:rPr>
            </w:pPr>
          </w:p>
        </w:tc>
      </w:tr>
      <w:tr xmlns:wp14="http://schemas.microsoft.com/office/word/2010/wordml" w:rsidRPr="00510A88" w:rsidR="00510A88" w:rsidTr="3CA88143" w14:paraId="04A98262" wp14:textId="77777777">
        <w:trPr>
          <w:trHeight w:val="144"/>
        </w:trPr>
        <w:tc>
          <w:tcPr>
            <w:tcW w:w="2127" w:type="dxa"/>
            <w:tcMar/>
          </w:tcPr>
          <w:p w:rsidRPr="00510A88" w:rsidR="00510A88" w:rsidP="00547891" w:rsidRDefault="00510A88" w14:paraId="3C6DE856" wp14:textId="77777777">
            <w:pPr>
              <w:rPr>
                <w:rFonts w:ascii="Arial" w:hAnsi="Arial" w:cs="Arial"/>
                <w:b/>
              </w:rPr>
            </w:pPr>
            <w:r w:rsidRPr="00510A88">
              <w:rPr>
                <w:rFonts w:ascii="Arial" w:hAnsi="Arial" w:cs="Arial"/>
                <w:b/>
              </w:rPr>
              <w:t>Where the placement is based</w:t>
            </w:r>
          </w:p>
        </w:tc>
        <w:tc>
          <w:tcPr>
            <w:tcW w:w="8080" w:type="dxa"/>
            <w:tcMar/>
          </w:tcPr>
          <w:p w:rsidRPr="00A825B6" w:rsidR="00510A88" w:rsidP="00547891" w:rsidRDefault="00510A88"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510A88" w:rsidR="00510A88" w:rsidTr="3CA88143" w14:paraId="30533E47" wp14:textId="77777777">
        <w:trPr>
          <w:trHeight w:val="144"/>
        </w:trPr>
        <w:tc>
          <w:tcPr>
            <w:tcW w:w="2127" w:type="dxa"/>
            <w:tcMar/>
          </w:tcPr>
          <w:p w:rsidRPr="00510A88" w:rsidR="00510A88" w:rsidP="00547891" w:rsidRDefault="00510A88" w14:paraId="3E42783F" wp14:textId="77777777">
            <w:pPr>
              <w:rPr>
                <w:rFonts w:ascii="Arial" w:hAnsi="Arial" w:cs="Arial"/>
                <w:b/>
              </w:rPr>
            </w:pPr>
            <w:r w:rsidRPr="00510A88">
              <w:rPr>
                <w:rFonts w:ascii="Arial" w:hAnsi="Arial" w:cs="Arial"/>
                <w:b/>
              </w:rPr>
              <w:t>Supervisor(s) for the placement</w:t>
            </w:r>
          </w:p>
        </w:tc>
        <w:tc>
          <w:tcPr>
            <w:tcW w:w="8080" w:type="dxa"/>
            <w:tcMar/>
          </w:tcPr>
          <w:p w:rsidRPr="00A825B6" w:rsidR="005F4154" w:rsidP="3CA88143" w:rsidRDefault="005F4154" w14:paraId="1512C702" wp14:textId="4E7FC355">
            <w:pPr>
              <w:pStyle w:val="BodyText"/>
              <w:jc w:val="left"/>
              <w:rPr>
                <w:rFonts w:ascii="Times New Roman" w:hAnsi="Times New Roman" w:eastAsia="Times New Roman" w:cs="Times New Roman"/>
                <w:sz w:val="22"/>
                <w:szCs w:val="22"/>
              </w:rPr>
            </w:pPr>
          </w:p>
          <w:p w:rsidRPr="00A825B6" w:rsidR="005F4154" w:rsidP="3CA88143" w:rsidRDefault="005F4154" w14:paraId="05BD486F" wp14:textId="60809B71">
            <w:pPr>
              <w:pStyle w:val="BodyText"/>
              <w:jc w:val="left"/>
              <w:rPr>
                <w:rFonts w:ascii="Arial" w:hAnsi="Arial" w:eastAsia="Arial" w:cs="Arial"/>
                <w:i w:val="0"/>
                <w:iCs w:val="0"/>
                <w:noProof w:val="0"/>
                <w:sz w:val="22"/>
                <w:szCs w:val="22"/>
                <w:lang w:val="en-GB"/>
                <w:rPrChange w:author="MASON, Annette (THE DUDLEY GROUP NHS FOUNDATION TRUST)" w:date="2021-08-18T11:43:47.586Z" w:id="708179686">
                  <w:rPr>
                    <w:rFonts w:ascii="Times New Roman" w:hAnsi="Times New Roman" w:eastAsia="Times New Roman" w:cs="Times New Roman"/>
                    <w:i w:val="0"/>
                    <w:iCs w:val="0"/>
                    <w:noProof w:val="0"/>
                    <w:sz w:val="22"/>
                    <w:szCs w:val="22"/>
                    <w:lang w:val="en-GB"/>
                  </w:rPr>
                </w:rPrChange>
              </w:rPr>
            </w:pPr>
            <w:r w:rsidRPr="3CA88143" w:rsidR="25C894D7">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43:49.595Z" w:id="594263180">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510A88" w:rsidR="00510A88" w:rsidTr="3CA88143" w14:paraId="0D338DD6" wp14:textId="77777777">
        <w:trPr>
          <w:trHeight w:val="879"/>
        </w:trPr>
        <w:tc>
          <w:tcPr>
            <w:tcW w:w="2127" w:type="dxa"/>
            <w:tcMar/>
          </w:tcPr>
          <w:p w:rsidRPr="00510A88" w:rsidR="00510A88" w:rsidP="00547891" w:rsidRDefault="00510A88" w14:paraId="71CD9536" wp14:textId="77777777">
            <w:pPr>
              <w:rPr>
                <w:rFonts w:ascii="Arial" w:hAnsi="Arial" w:cs="Arial"/>
                <w:b/>
              </w:rPr>
            </w:pPr>
            <w:r w:rsidRPr="00510A88">
              <w:rPr>
                <w:rFonts w:ascii="Arial" w:hAnsi="Arial" w:cs="Arial"/>
                <w:b/>
              </w:rPr>
              <w:t>Main duties of the placement</w:t>
            </w:r>
          </w:p>
        </w:tc>
        <w:tc>
          <w:tcPr>
            <w:tcW w:w="8080" w:type="dxa"/>
            <w:tcMar/>
          </w:tcPr>
          <w:p w:rsidRPr="00A825B6" w:rsidR="00510A88" w:rsidP="00547891" w:rsidRDefault="00B93743" w14:paraId="2F9E5471" wp14:textId="77777777">
            <w:pPr>
              <w:pStyle w:val="BodyText"/>
              <w:jc w:val="left"/>
              <w:rPr>
                <w:rFonts w:ascii="Arial" w:hAnsi="Arial" w:cs="Arial"/>
                <w:szCs w:val="22"/>
              </w:rPr>
            </w:pPr>
            <w:r>
              <w:rPr>
                <w:rFonts w:ascii="Arial" w:hAnsi="Arial" w:cs="Arial"/>
                <w:szCs w:val="22"/>
              </w:rPr>
              <w:t>There are two ward rounds daily.</w:t>
            </w:r>
          </w:p>
        </w:tc>
      </w:tr>
      <w:tr xmlns:wp14="http://schemas.microsoft.com/office/word/2010/wordml" w:rsidRPr="00510A88" w:rsidR="00510A88" w:rsidTr="3CA88143" w14:paraId="590F6BCD" wp14:textId="77777777">
        <w:trPr>
          <w:trHeight w:val="144"/>
        </w:trPr>
        <w:tc>
          <w:tcPr>
            <w:tcW w:w="2127" w:type="dxa"/>
            <w:tcMar/>
          </w:tcPr>
          <w:p w:rsidRPr="00510A88" w:rsidR="00510A88" w:rsidP="00547891" w:rsidRDefault="00510A88" w14:paraId="3210FEDC" wp14:textId="77777777">
            <w:pPr>
              <w:rPr>
                <w:rFonts w:ascii="Arial" w:hAnsi="Arial" w:cs="Arial"/>
                <w:b/>
              </w:rPr>
            </w:pPr>
            <w:r w:rsidRPr="00510A88">
              <w:rPr>
                <w:rFonts w:ascii="Arial" w:hAnsi="Arial" w:cs="Arial"/>
                <w:b/>
              </w:rPr>
              <w:t>Typical working pattern in this placement</w:t>
            </w:r>
          </w:p>
        </w:tc>
        <w:tc>
          <w:tcPr>
            <w:tcW w:w="8080" w:type="dxa"/>
            <w:tcMar/>
          </w:tcPr>
          <w:p w:rsidRPr="00A825B6" w:rsidR="00510A88" w:rsidP="00547891" w:rsidRDefault="00EC185E"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510A88" w:rsidR="00510A88" w:rsidTr="3CA88143" w14:paraId="36CB3A9C" wp14:textId="77777777">
        <w:trPr>
          <w:trHeight w:val="144"/>
        </w:trPr>
        <w:tc>
          <w:tcPr>
            <w:tcW w:w="2127" w:type="dxa"/>
            <w:tcMar/>
          </w:tcPr>
          <w:p w:rsidRPr="00510A88" w:rsidR="00510A88" w:rsidP="00547891" w:rsidRDefault="00510A88" w14:paraId="360BB88C" wp14:textId="77777777">
            <w:pPr>
              <w:rPr>
                <w:rFonts w:ascii="Arial" w:hAnsi="Arial" w:cs="Arial"/>
                <w:b/>
              </w:rPr>
            </w:pPr>
            <w:r w:rsidRPr="00510A88">
              <w:rPr>
                <w:rFonts w:ascii="Arial" w:hAnsi="Arial" w:cs="Arial"/>
                <w:b/>
              </w:rPr>
              <w:t>Employer information</w:t>
            </w:r>
          </w:p>
        </w:tc>
        <w:tc>
          <w:tcPr>
            <w:tcW w:w="8080" w:type="dxa"/>
            <w:tcMar/>
          </w:tcPr>
          <w:p w:rsidRPr="00094E4C" w:rsidR="00094E4C" w:rsidP="00094E4C" w:rsidRDefault="00094E4C" w14:paraId="759D14FC"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094E4C" w:rsidR="00094E4C" w:rsidP="00094E4C" w:rsidRDefault="00094E4C" w14:paraId="10B93A16"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094E4C" w:rsidR="00094E4C" w:rsidP="00094E4C" w:rsidRDefault="00094E4C" w14:paraId="219BCB0D"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 xml:space="preserve">Currently the Trust serves a population of around 450,000 people from three hospital sites at </w:t>
            </w:r>
            <w:proofErr w:type="spellStart"/>
            <w:r w:rsidRPr="00094E4C">
              <w:rPr>
                <w:rFonts w:ascii="Arial" w:hAnsi="Arial" w:eastAsia="Times New Roman" w:cs="Arial"/>
                <w:color w:val="333333"/>
                <w:lang w:eastAsia="en-GB"/>
              </w:rPr>
              <w:t>Russells</w:t>
            </w:r>
            <w:proofErr w:type="spellEnd"/>
            <w:r w:rsidRPr="00094E4C">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094E4C" w:rsidR="00094E4C" w:rsidP="00094E4C" w:rsidRDefault="00094E4C" w14:paraId="76112224"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094E4C" w:rsidR="00094E4C" w:rsidP="00094E4C" w:rsidRDefault="00094E4C" w14:paraId="1B040E9F" wp14:textId="77777777">
            <w:pPr>
              <w:spacing w:after="150"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In a year we…</w:t>
            </w:r>
          </w:p>
          <w:p w:rsidRPr="00094E4C" w:rsidR="00094E4C" w:rsidP="00094E4C" w:rsidRDefault="00094E4C" w14:paraId="43DE7035"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deliver 4,700 babies</w:t>
            </w:r>
          </w:p>
          <w:p w:rsidRPr="00094E4C" w:rsidR="00094E4C" w:rsidP="00094E4C" w:rsidRDefault="00094E4C" w14:paraId="7D164590"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see around 500,000 outpatients</w:t>
            </w:r>
          </w:p>
          <w:p w:rsidRPr="00094E4C" w:rsidR="00094E4C" w:rsidP="00094E4C" w:rsidRDefault="00094E4C" w14:paraId="3D37A013"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treat almost 100,000 patients in our emergency department</w:t>
            </w:r>
          </w:p>
          <w:p w:rsidRPr="00094E4C" w:rsidR="00094E4C" w:rsidP="00094E4C" w:rsidRDefault="00094E4C" w14:paraId="7ACDD1A2" wp14:textId="77777777">
            <w:pPr>
              <w:numPr>
                <w:ilvl w:val="0"/>
                <w:numId w:val="5"/>
              </w:numPr>
              <w:spacing w:before="100" w:beforeAutospacing="1" w:after="75" w:line="300" w:lineRule="atLeast"/>
              <w:rPr>
                <w:rFonts w:ascii="Arial" w:hAnsi="Arial" w:eastAsia="Times New Roman" w:cs="Arial"/>
                <w:color w:val="333333"/>
                <w:lang w:eastAsia="en-GB"/>
              </w:rPr>
            </w:pPr>
            <w:r w:rsidRPr="00094E4C">
              <w:rPr>
                <w:rFonts w:ascii="Arial" w:hAnsi="Arial" w:eastAsia="Times New Roman" w:cs="Arial"/>
                <w:color w:val="333333"/>
                <w:lang w:eastAsia="en-GB"/>
              </w:rPr>
              <w:t>maintain our 13,000 Public Members</w:t>
            </w:r>
          </w:p>
          <w:p w:rsidRPr="00094E4C" w:rsidR="00094E4C" w:rsidP="00094E4C" w:rsidRDefault="00094E4C" w14:paraId="41C8F396" wp14:textId="77777777">
            <w:pPr>
              <w:widowControl w:val="0"/>
              <w:spacing w:after="0" w:line="240" w:lineRule="auto"/>
              <w:rPr>
                <w:rFonts w:ascii="Arial" w:hAnsi="Arial" w:eastAsia="Times New Roman" w:cs="Arial"/>
                <w:lang w:val="en-US"/>
              </w:rPr>
            </w:pPr>
          </w:p>
          <w:p w:rsidRPr="00094E4C" w:rsidR="00094E4C" w:rsidP="00094E4C" w:rsidRDefault="00094E4C" w14:paraId="5077B4DD" wp14:textId="77777777">
            <w:pPr>
              <w:widowControl w:val="0"/>
              <w:spacing w:after="0" w:line="240" w:lineRule="auto"/>
              <w:rPr>
                <w:rFonts w:ascii="Arial" w:hAnsi="Arial" w:eastAsia="Times New Roman" w:cs="Arial"/>
                <w:lang w:val="en-US"/>
              </w:rPr>
            </w:pPr>
            <w:r w:rsidRPr="00094E4C">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0A3696" w:rsidP="00094E4C" w:rsidRDefault="000A3696" w14:paraId="72A3D3EC" wp14:textId="77777777">
            <w:pPr>
              <w:pStyle w:val="BodyText"/>
              <w:jc w:val="left"/>
              <w:rPr>
                <w:rFonts w:ascii="Arial" w:hAnsi="Arial" w:cs="Arial"/>
                <w:szCs w:val="22"/>
              </w:rPr>
            </w:pPr>
          </w:p>
        </w:tc>
      </w:tr>
    </w:tbl>
    <w:p xmlns:wp14="http://schemas.microsoft.com/office/word/2010/wordml" w:rsidR="007B58A0" w:rsidP="00510A88" w:rsidRDefault="007B58A0" w14:paraId="0D0B940D" wp14:textId="77777777">
      <w:pPr>
        <w:rPr>
          <w:rFonts w:ascii="Arial" w:hAnsi="Arial" w:cs="Arial"/>
          <w:color w:val="FF0000"/>
        </w:rPr>
      </w:pPr>
    </w:p>
    <w:p xmlns:wp14="http://schemas.microsoft.com/office/word/2010/wordml" w:rsidR="00510A88" w:rsidP="007B58A0" w:rsidRDefault="00510A88" w14:paraId="106C7E71" wp14:textId="77777777">
      <w:pPr>
        <w:ind w:left="-1276" w:right="-1333"/>
        <w:rPr>
          <w:rFonts w:ascii="Arial" w:hAnsi="Arial" w:cs="Arial"/>
        </w:rPr>
        <w:sectPr w:rsidR="00510A88" w:rsidSect="007764C4">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0E27B00A" wp14:textId="77777777"/>
    <w:sectPr w:rsidR="003417C9" w:rsidSect="00510A88">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F6AAA" w:rsidP="007B58A0" w:rsidRDefault="00CF6AAA" w14:paraId="60061E4C" wp14:textId="77777777">
      <w:pPr>
        <w:spacing w:after="0" w:line="240" w:lineRule="auto"/>
      </w:pPr>
      <w:r>
        <w:separator/>
      </w:r>
    </w:p>
  </w:endnote>
  <w:endnote w:type="continuationSeparator" w:id="0">
    <w:p xmlns:wp14="http://schemas.microsoft.com/office/word/2010/wordml" w:rsidR="00CF6AAA" w:rsidP="007B58A0" w:rsidRDefault="00CF6AAA"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43446" w:rsidP="3CA88143" w:rsidRDefault="00E43446" w14:paraId="15286265" wp14:textId="295D1F4F">
    <w:pPr>
      <w:pStyle w:val="Footer"/>
      <w:rPr>
        <w:rFonts w:ascii="Arial" w:hAnsi="Arial" w:eastAsia="Arial" w:cs="Arial"/>
        <w:rPrChange w:author="MASON, Annette (THE DUDLEY GROUP NHS FOUNDATION TRUST)" w:date="2021-08-18T11:43:43.404Z" w:id="1947267531"/>
      </w:rPr>
    </w:pPr>
    <w:r w:rsidRPr="3CA88143" w:rsidR="3CA88143">
      <w:rPr>
        <w:rFonts w:ascii="Arial" w:hAnsi="Arial" w:eastAsia="Arial" w:cs="Arial"/>
        <w:rPrChange w:author="MASON, Annette (THE DUDLEY GROUP NHS FOUNDATION TRUST)" w:date="2021-08-18T11:43:43.399Z" w:id="1998721380"/>
      </w:rPr>
      <w:t>August 202</w:t>
    </w:r>
    <w:r w:rsidRPr="3CA88143" w:rsidR="3CA88143">
      <w:rPr>
        <w:rFonts w:ascii="Arial" w:hAnsi="Arial" w:eastAsia="Arial" w:cs="Arial"/>
        <w:rPrChange w:author="MASON, Annette (THE DUDLEY GROUP NHS FOUNDATION TRUST)" w:date="2021-08-18T11:43:43.401Z" w:id="345068194"/>
      </w:rPr>
      <w:t>1</w:t>
    </w:r>
  </w:p>
  <w:p xmlns:wp14="http://schemas.microsoft.com/office/word/2010/wordml" w:rsidR="007764C4" w:rsidRDefault="007764C4" w14:paraId="45FB0818" wp14:textId="77777777">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F6AAA" w:rsidP="007B58A0" w:rsidRDefault="00CF6AAA" w14:paraId="4B94D5A5" wp14:textId="77777777">
      <w:pPr>
        <w:spacing w:after="0" w:line="240" w:lineRule="auto"/>
      </w:pPr>
      <w:r>
        <w:separator/>
      </w:r>
    </w:p>
  </w:footnote>
  <w:footnote w:type="continuationSeparator" w:id="0">
    <w:p xmlns:wp14="http://schemas.microsoft.com/office/word/2010/wordml" w:rsidR="00CF6AAA" w:rsidP="007B58A0" w:rsidRDefault="00CF6AAA" w14:paraId="3DEEC66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764C4" w:rsidP="007764C4" w:rsidRDefault="007764C4" w14:paraId="049F31CB" wp14:textId="77777777">
    <w:pPr>
      <w:pStyle w:val="Header"/>
      <w:jc w:val="right"/>
    </w:pPr>
    <w:r>
      <w:object w:dxaOrig="2400" w:dyaOrig="1635" w14:anchorId="5417D5C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19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764C4" w:rsidRDefault="007764C4" w14:paraId="1F36A521" wp14:textId="77777777">
    <w:pPr>
      <w:pStyle w:val="Header"/>
    </w:pPr>
    <w:r>
      <w:t>[Type text]</w:t>
    </w:r>
  </w:p>
  <w:p xmlns:wp14="http://schemas.microsoft.com/office/word/2010/wordml" w:rsidR="007764C4" w:rsidRDefault="007764C4"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0240AB"/>
    <w:multiLevelType w:val="hybridMultilevel"/>
    <w:tmpl w:val="3A18F290"/>
    <w:lvl w:ilvl="0" w:tplc="395AC4C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A9515F"/>
    <w:multiLevelType w:val="hybridMultilevel"/>
    <w:tmpl w:val="E34C92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B15BD6"/>
    <w:multiLevelType w:val="hybridMultilevel"/>
    <w:tmpl w:val="82A21864"/>
    <w:lvl w:ilvl="0" w:tplc="E7380E94">
      <w:numFmt w:val="bullet"/>
      <w:lvlText w:val="-"/>
      <w:lvlJc w:val="left"/>
      <w:pPr>
        <w:ind w:left="720" w:hanging="360"/>
      </w:pPr>
      <w:rPr>
        <w:rFonts w:hint="default" w:ascii="Frutiger-Light" w:hAnsi="Frutiger-Light" w:eastAsia="Times New Roman" w:cs="Frutiger-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88"/>
    <w:rsid w:val="00094E4C"/>
    <w:rsid w:val="000A3696"/>
    <w:rsid w:val="003417C9"/>
    <w:rsid w:val="003838C4"/>
    <w:rsid w:val="00510A88"/>
    <w:rsid w:val="00547891"/>
    <w:rsid w:val="00565141"/>
    <w:rsid w:val="005F4154"/>
    <w:rsid w:val="00744A13"/>
    <w:rsid w:val="007764C4"/>
    <w:rsid w:val="007B58A0"/>
    <w:rsid w:val="00934528"/>
    <w:rsid w:val="00AD2CC2"/>
    <w:rsid w:val="00AF743E"/>
    <w:rsid w:val="00B21CD2"/>
    <w:rsid w:val="00B93743"/>
    <w:rsid w:val="00BB0DC9"/>
    <w:rsid w:val="00C454D7"/>
    <w:rsid w:val="00CD34B3"/>
    <w:rsid w:val="00CF2FC9"/>
    <w:rsid w:val="00CF6AAA"/>
    <w:rsid w:val="00D52728"/>
    <w:rsid w:val="00DD1784"/>
    <w:rsid w:val="00E43446"/>
    <w:rsid w:val="00E52A49"/>
    <w:rsid w:val="00EB112E"/>
    <w:rsid w:val="00EC185E"/>
    <w:rsid w:val="00F70B80"/>
    <w:rsid w:val="220C58A6"/>
    <w:rsid w:val="25C894D7"/>
    <w:rsid w:val="3CA88143"/>
    <w:rsid w:val="47C7E6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2052884"/>
  <w15:chartTrackingRefBased/>
  <w15:docId w15:val="{39E6861D-2AAE-42D9-A641-7340795BD9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510A88"/>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510A88"/>
    <w:rPr>
      <w:rFonts w:ascii="Times New Roman" w:hAnsi="Times New Roman" w:eastAsia="Times New Roman" w:cs="Times New Roman"/>
      <w:szCs w:val="20"/>
    </w:rPr>
  </w:style>
  <w:style w:type="paragraph" w:styleId="Header">
    <w:name w:val="header"/>
    <w:basedOn w:val="Normal"/>
    <w:link w:val="HeaderChar"/>
    <w:uiPriority w:val="99"/>
    <w:unhideWhenUsed/>
    <w:rsid w:val="007B58A0"/>
    <w:pPr>
      <w:tabs>
        <w:tab w:val="center" w:pos="4513"/>
        <w:tab w:val="right" w:pos="9026"/>
      </w:tabs>
    </w:pPr>
  </w:style>
  <w:style w:type="character" w:styleId="HeaderChar" w:customStyle="1">
    <w:name w:val="Header Char"/>
    <w:link w:val="Header"/>
    <w:uiPriority w:val="99"/>
    <w:rsid w:val="007B58A0"/>
    <w:rPr>
      <w:sz w:val="22"/>
      <w:szCs w:val="22"/>
      <w:lang w:eastAsia="en-US"/>
    </w:rPr>
  </w:style>
  <w:style w:type="paragraph" w:styleId="Footer">
    <w:name w:val="footer"/>
    <w:basedOn w:val="Normal"/>
    <w:link w:val="FooterChar"/>
    <w:uiPriority w:val="99"/>
    <w:unhideWhenUsed/>
    <w:rsid w:val="007B58A0"/>
    <w:pPr>
      <w:tabs>
        <w:tab w:val="center" w:pos="4513"/>
        <w:tab w:val="right" w:pos="9026"/>
      </w:tabs>
    </w:pPr>
  </w:style>
  <w:style w:type="character" w:styleId="FooterChar" w:customStyle="1">
    <w:name w:val="Footer Char"/>
    <w:link w:val="Footer"/>
    <w:uiPriority w:val="99"/>
    <w:rsid w:val="007B58A0"/>
    <w:rPr>
      <w:sz w:val="22"/>
      <w:szCs w:val="22"/>
      <w:lang w:eastAsia="en-US"/>
    </w:rPr>
  </w:style>
  <w:style w:type="paragraph" w:styleId="BalloonText">
    <w:name w:val="Balloon Text"/>
    <w:basedOn w:val="Normal"/>
    <w:link w:val="BalloonTextChar"/>
    <w:uiPriority w:val="99"/>
    <w:semiHidden/>
    <w:unhideWhenUsed/>
    <w:rsid w:val="007B58A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B58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AC2A0-0C31-4607-A998-FD695BC6B360}">
  <ds:schemaRefs>
    <ds:schemaRef ds:uri="http://schemas.microsoft.com/sharepoint/v3/contenttype/forms"/>
  </ds:schemaRefs>
</ds:datastoreItem>
</file>

<file path=customXml/itemProps2.xml><?xml version="1.0" encoding="utf-8"?>
<ds:datastoreItem xmlns:ds="http://schemas.openxmlformats.org/officeDocument/2006/customXml" ds:itemID="{940C7CAC-003B-47AD-A185-08DF52AE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8</revision>
  <dcterms:created xsi:type="dcterms:W3CDTF">2021-08-11T09:30:00.0000000Z</dcterms:created>
  <dcterms:modified xsi:type="dcterms:W3CDTF">2021-08-18T11:43:57.6175532Z</dcterms:modified>
</coreProperties>
</file>