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7D5F" w14:textId="51B0719F" w:rsidR="00B26E2F" w:rsidRPr="00C371BA" w:rsidRDefault="003358A0" w:rsidP="00C371BA">
      <w:pPr>
        <w:jc w:val="center"/>
        <w:rPr>
          <w:b/>
          <w:bCs/>
          <w:u w:val="single"/>
        </w:rPr>
      </w:pPr>
      <w:r w:rsidRPr="00C371BA">
        <w:rPr>
          <w:b/>
          <w:bCs/>
          <w:u w:val="single"/>
        </w:rPr>
        <w:t xml:space="preserve">The Digital Front Door </w:t>
      </w:r>
      <w:r w:rsidR="00C371BA" w:rsidRPr="00C371BA">
        <w:rPr>
          <w:b/>
          <w:bCs/>
          <w:u w:val="single"/>
        </w:rPr>
        <w:t>– Accessible report</w:t>
      </w:r>
    </w:p>
    <w:p w14:paraId="024447FC" w14:textId="7599CD9B" w:rsidR="003358A0" w:rsidRDefault="003358A0">
      <w:r>
        <w:t xml:space="preserve">Putting you in the driving seat </w:t>
      </w:r>
      <w:r w:rsidR="00C371BA">
        <w:t xml:space="preserve">- </w:t>
      </w:r>
      <w:r>
        <w:t>Feedback from the workshop</w:t>
      </w:r>
      <w:r w:rsidR="00C371BA">
        <w:t>.</w:t>
      </w:r>
    </w:p>
    <w:p w14:paraId="20115484" w14:textId="4CF1D9D2" w:rsidR="003358A0" w:rsidRDefault="00C371BA">
      <w:r>
        <w:t xml:space="preserve">Date of workshop: </w:t>
      </w:r>
      <w:r w:rsidR="003358A0">
        <w:t xml:space="preserve">Friday 10 October from 11am until 12pm </w:t>
      </w:r>
    </w:p>
    <w:p w14:paraId="17E63795" w14:textId="753E2EFE" w:rsidR="003358A0" w:rsidRDefault="003358A0">
      <w:r>
        <w:t xml:space="preserve">23 people attended </w:t>
      </w:r>
    </w:p>
    <w:p w14:paraId="1ABE3E4C" w14:textId="77777777" w:rsidR="003358A0" w:rsidRPr="00C371BA" w:rsidRDefault="003358A0">
      <w:pPr>
        <w:rPr>
          <w:b/>
          <w:bCs/>
        </w:rPr>
      </w:pPr>
      <w:r w:rsidRPr="00C371BA">
        <w:rPr>
          <w:b/>
          <w:bCs/>
        </w:rPr>
        <w:t>Workshop aims:</w:t>
      </w:r>
    </w:p>
    <w:p w14:paraId="748F24BE" w14:textId="3A90B9E9" w:rsidR="003358A0" w:rsidRDefault="003358A0" w:rsidP="003358A0">
      <w:pPr>
        <w:pStyle w:val="ListParagraph"/>
        <w:numPr>
          <w:ilvl w:val="0"/>
          <w:numId w:val="1"/>
        </w:numPr>
      </w:pPr>
      <w:r>
        <w:t>To inform attendees of the national move towards Patient Initiated Follow</w:t>
      </w:r>
      <w:r>
        <w:t xml:space="preserve"> </w:t>
      </w:r>
      <w:r>
        <w:t>Up (PIFU) and how this has been implemented so far within DGFT</w:t>
      </w:r>
    </w:p>
    <w:p w14:paraId="300DD0A4" w14:textId="33F400F5" w:rsidR="003358A0" w:rsidRDefault="003358A0" w:rsidP="003358A0">
      <w:pPr>
        <w:pStyle w:val="ListParagraph"/>
        <w:numPr>
          <w:ilvl w:val="0"/>
          <w:numId w:val="1"/>
        </w:numPr>
      </w:pPr>
      <w:r>
        <w:t>To inform attendees of the continued move towards virtual outpatient</w:t>
      </w:r>
      <w:r>
        <w:t xml:space="preserve"> </w:t>
      </w:r>
      <w:r>
        <w:t>appointments and how this has worked so far</w:t>
      </w:r>
    </w:p>
    <w:p w14:paraId="23546328" w14:textId="20E9F774" w:rsidR="003358A0" w:rsidRDefault="003358A0" w:rsidP="003358A0">
      <w:pPr>
        <w:pStyle w:val="ListParagraph"/>
        <w:numPr>
          <w:ilvl w:val="0"/>
          <w:numId w:val="1"/>
        </w:numPr>
      </w:pPr>
      <w:r>
        <w:t>To listen to any concerns that these national moves may cause and how</w:t>
      </w:r>
      <w:r>
        <w:t xml:space="preserve"> </w:t>
      </w:r>
      <w:r>
        <w:t>these may be mitigated</w:t>
      </w:r>
    </w:p>
    <w:p w14:paraId="02B988E4" w14:textId="2E57D328" w:rsidR="003358A0" w:rsidRDefault="003358A0" w:rsidP="003358A0">
      <w:pPr>
        <w:pStyle w:val="ListParagraph"/>
        <w:numPr>
          <w:ilvl w:val="0"/>
          <w:numId w:val="1"/>
        </w:numPr>
      </w:pPr>
      <w:r>
        <w:t>To understand the barriers for people in the PIFU and virtual outpatient</w:t>
      </w:r>
      <w:r>
        <w:t xml:space="preserve"> </w:t>
      </w:r>
      <w:r>
        <w:t>process so we do not make existing health inequalities worse</w:t>
      </w:r>
      <w:r>
        <w:t xml:space="preserve"> </w:t>
      </w:r>
    </w:p>
    <w:p w14:paraId="746A1059" w14:textId="6D9DC114" w:rsidR="003358A0" w:rsidRPr="00C371BA" w:rsidRDefault="003358A0" w:rsidP="003358A0">
      <w:pPr>
        <w:rPr>
          <w:b/>
          <w:bCs/>
        </w:rPr>
      </w:pPr>
      <w:r w:rsidRPr="00C371BA">
        <w:rPr>
          <w:b/>
          <w:bCs/>
        </w:rPr>
        <w:t>Who presented</w:t>
      </w:r>
    </w:p>
    <w:p w14:paraId="5D80DCBF" w14:textId="716A22FC" w:rsidR="003358A0" w:rsidRDefault="003358A0" w:rsidP="00C371BA">
      <w:pPr>
        <w:pStyle w:val="ListParagraph"/>
        <w:numPr>
          <w:ilvl w:val="0"/>
          <w:numId w:val="5"/>
        </w:numPr>
      </w:pPr>
      <w:r>
        <w:t xml:space="preserve">Ian Chadwell – Deputy Director of Strategy </w:t>
      </w:r>
    </w:p>
    <w:p w14:paraId="48CD7996" w14:textId="6C0F0D03" w:rsidR="003358A0" w:rsidRDefault="003358A0" w:rsidP="00C371BA">
      <w:pPr>
        <w:pStyle w:val="ListParagraph"/>
        <w:numPr>
          <w:ilvl w:val="0"/>
          <w:numId w:val="5"/>
        </w:numPr>
      </w:pPr>
      <w:r>
        <w:t xml:space="preserve">Ravi Sahota – Interim Operational Chief Information Officer </w:t>
      </w:r>
    </w:p>
    <w:p w14:paraId="14DBD1FB" w14:textId="003E285A" w:rsidR="003358A0" w:rsidRDefault="003358A0" w:rsidP="00C371BA">
      <w:pPr>
        <w:pStyle w:val="ListParagraph"/>
        <w:numPr>
          <w:ilvl w:val="0"/>
          <w:numId w:val="5"/>
        </w:numPr>
      </w:pPr>
      <w:r>
        <w:t xml:space="preserve">Dr Gail Parsons – Nurse Consultant Trauma and Orthopaedics </w:t>
      </w:r>
    </w:p>
    <w:p w14:paraId="7D1C28FD" w14:textId="6792D1BD" w:rsidR="003358A0" w:rsidRDefault="003358A0" w:rsidP="003358A0">
      <w:pPr>
        <w:pStyle w:val="ListParagraph"/>
        <w:numPr>
          <w:ilvl w:val="0"/>
          <w:numId w:val="5"/>
        </w:numPr>
      </w:pPr>
      <w:r>
        <w:t xml:space="preserve">Thomas Flanagen and Heidi Warren - </w:t>
      </w:r>
      <w:r w:rsidRPr="003358A0">
        <w:t xml:space="preserve">Acute MSK Clinic Lead, Advanced Physiotherapy Practitioner </w:t>
      </w:r>
      <w:r>
        <w:t>and</w:t>
      </w:r>
      <w:r w:rsidRPr="003358A0">
        <w:t xml:space="preserve"> Advanced Clinical Practitioner for Community MSK services</w:t>
      </w:r>
    </w:p>
    <w:p w14:paraId="3F68E48C" w14:textId="77777777" w:rsidR="00C371BA" w:rsidRDefault="00C371BA" w:rsidP="00C371BA">
      <w:pPr>
        <w:pStyle w:val="ListParagraph"/>
      </w:pPr>
    </w:p>
    <w:p w14:paraId="67DB751C" w14:textId="07BBB398" w:rsidR="003358A0" w:rsidRPr="00C371BA" w:rsidRDefault="003358A0" w:rsidP="003358A0">
      <w:pPr>
        <w:rPr>
          <w:b/>
          <w:bCs/>
        </w:rPr>
      </w:pPr>
      <w:r w:rsidRPr="00C371BA">
        <w:rPr>
          <w:b/>
          <w:bCs/>
        </w:rPr>
        <w:t xml:space="preserve">Comments on workshop </w:t>
      </w:r>
    </w:p>
    <w:p w14:paraId="6E4E5417" w14:textId="3C871921" w:rsidR="003358A0" w:rsidRDefault="003358A0" w:rsidP="003358A0">
      <w:r>
        <w:t>“I’m really pleased I attended today and feel quite enthused”</w:t>
      </w:r>
    </w:p>
    <w:p w14:paraId="0077E93E" w14:textId="1466ADB6" w:rsidR="003358A0" w:rsidRDefault="003358A0" w:rsidP="003358A0">
      <w:r>
        <w:t>“It’s great that you are hearing the voices that aren’t at the table through your work with Healthwatch Dudley”</w:t>
      </w:r>
    </w:p>
    <w:p w14:paraId="4DFB771F" w14:textId="7C68281D" w:rsidR="003358A0" w:rsidRDefault="003358A0" w:rsidP="003358A0">
      <w:r>
        <w:t xml:space="preserve">“Fantastic that we can get support from community groups in the borough to address digital inequalities and barriers” </w:t>
      </w:r>
    </w:p>
    <w:p w14:paraId="6DCD104D" w14:textId="77777777" w:rsidR="003358A0" w:rsidRDefault="003358A0" w:rsidP="003358A0"/>
    <w:p w14:paraId="2298DEAE" w14:textId="2C9AF758" w:rsidR="003358A0" w:rsidRPr="00C371BA" w:rsidRDefault="003358A0" w:rsidP="003358A0">
      <w:pPr>
        <w:rPr>
          <w:b/>
          <w:bCs/>
        </w:rPr>
      </w:pPr>
      <w:r w:rsidRPr="00C371BA">
        <w:rPr>
          <w:b/>
          <w:bCs/>
        </w:rPr>
        <w:t xml:space="preserve">Feedback from the workshop </w:t>
      </w:r>
    </w:p>
    <w:p w14:paraId="030A63E8" w14:textId="1163A0C4" w:rsidR="003358A0" w:rsidRDefault="003358A0" w:rsidP="003358A0">
      <w:r>
        <w:t xml:space="preserve">Clarity on PIFU Pathway duration: </w:t>
      </w:r>
    </w:p>
    <w:p w14:paraId="53953360" w14:textId="45AD21E3" w:rsidR="003358A0" w:rsidRDefault="003358A0" w:rsidP="003358A0">
      <w:pPr>
        <w:pStyle w:val="ListParagraph"/>
        <w:numPr>
          <w:ilvl w:val="0"/>
          <w:numId w:val="2"/>
        </w:numPr>
      </w:pPr>
      <w:r>
        <w:t>How long does the PIFU (Patient-Initiated Follow-Up)</w:t>
      </w:r>
      <w:r>
        <w:t xml:space="preserve"> </w:t>
      </w:r>
      <w:r>
        <w:t>pathway last?</w:t>
      </w:r>
    </w:p>
    <w:p w14:paraId="4EEC726E" w14:textId="1816B1B7" w:rsidR="003358A0" w:rsidRDefault="003358A0" w:rsidP="003358A0">
      <w:pPr>
        <w:pStyle w:val="ListParagraph"/>
        <w:numPr>
          <w:ilvl w:val="0"/>
          <w:numId w:val="2"/>
        </w:numPr>
      </w:pPr>
      <w:r>
        <w:t>What is the process for reconnecting with the service</w:t>
      </w:r>
      <w:r>
        <w:t xml:space="preserve"> </w:t>
      </w:r>
      <w:r>
        <w:t>— does it always require going back through the GP?</w:t>
      </w:r>
    </w:p>
    <w:p w14:paraId="68F4EE34" w14:textId="24BBFF21" w:rsidR="003358A0" w:rsidRDefault="003358A0" w:rsidP="003358A0">
      <w:r>
        <w:lastRenderedPageBreak/>
        <w:t>Access to digital devices and financial support:</w:t>
      </w:r>
    </w:p>
    <w:p w14:paraId="64141078" w14:textId="7061FB57" w:rsidR="003358A0" w:rsidRDefault="003358A0" w:rsidP="003358A0">
      <w:pPr>
        <w:pStyle w:val="ListParagraph"/>
        <w:numPr>
          <w:ilvl w:val="0"/>
          <w:numId w:val="3"/>
        </w:numPr>
      </w:pPr>
      <w:r>
        <w:t>What support is available for individuals who need</w:t>
      </w:r>
      <w:r>
        <w:t xml:space="preserve"> </w:t>
      </w:r>
      <w:r>
        <w:t>digital devices but are struggling financially?</w:t>
      </w:r>
    </w:p>
    <w:p w14:paraId="659B41F2" w14:textId="77777777" w:rsidR="003358A0" w:rsidRDefault="003358A0" w:rsidP="003358A0">
      <w:r>
        <w:t>Supporting people with cognitive impairments:</w:t>
      </w:r>
    </w:p>
    <w:p w14:paraId="5A7C497B" w14:textId="14474632" w:rsidR="003358A0" w:rsidRDefault="003358A0" w:rsidP="003358A0">
      <w:pPr>
        <w:pStyle w:val="ListParagraph"/>
        <w:numPr>
          <w:ilvl w:val="0"/>
          <w:numId w:val="3"/>
        </w:numPr>
      </w:pPr>
      <w:r>
        <w:t>How can the Trust support people with cognitive</w:t>
      </w:r>
      <w:r>
        <w:t xml:space="preserve"> </w:t>
      </w:r>
      <w:r>
        <w:t>impairments to ensure they can participate in the</w:t>
      </w:r>
      <w:r>
        <w:t xml:space="preserve"> </w:t>
      </w:r>
      <w:r>
        <w:t>process effectively?</w:t>
      </w:r>
      <w:r>
        <w:t xml:space="preserve"> </w:t>
      </w:r>
    </w:p>
    <w:p w14:paraId="28B6BB07" w14:textId="53EC84FE" w:rsidR="003358A0" w:rsidRDefault="003358A0" w:rsidP="003358A0">
      <w:r>
        <w:t xml:space="preserve">Contingency planning for </w:t>
      </w:r>
      <w:proofErr w:type="spellStart"/>
      <w:r>
        <w:t>cyber attacks</w:t>
      </w:r>
      <w:proofErr w:type="spellEnd"/>
      <w:r>
        <w:t xml:space="preserve">: </w:t>
      </w:r>
    </w:p>
    <w:p w14:paraId="09E9AAE9" w14:textId="1F09BD19" w:rsidR="003358A0" w:rsidRDefault="003358A0" w:rsidP="003358A0">
      <w:pPr>
        <w:pStyle w:val="ListParagraph"/>
        <w:numPr>
          <w:ilvl w:val="0"/>
          <w:numId w:val="3"/>
        </w:numPr>
      </w:pPr>
      <w:r>
        <w:t>Are there contingency plans in place to ensure patient</w:t>
      </w:r>
      <w:r>
        <w:t xml:space="preserve"> </w:t>
      </w:r>
      <w:r>
        <w:t xml:space="preserve">lists are maintained and services continue during </w:t>
      </w:r>
      <w:proofErr w:type="spellStart"/>
      <w:r>
        <w:t>cyber</w:t>
      </w:r>
      <w:r>
        <w:t xml:space="preserve"> </w:t>
      </w:r>
      <w:r>
        <w:t>attacks</w:t>
      </w:r>
      <w:proofErr w:type="spellEnd"/>
      <w:r>
        <w:t xml:space="preserve"> or similar disruptions?</w:t>
      </w:r>
    </w:p>
    <w:p w14:paraId="10E5B9BD" w14:textId="54F86AF1" w:rsidR="003358A0" w:rsidRDefault="003358A0" w:rsidP="003358A0">
      <w:r>
        <w:t>Communication and accessibility materials:</w:t>
      </w:r>
    </w:p>
    <w:p w14:paraId="73662B77" w14:textId="5FA22B97" w:rsidR="003358A0" w:rsidRDefault="003358A0" w:rsidP="003358A0">
      <w:pPr>
        <w:pStyle w:val="ListParagraph"/>
        <w:numPr>
          <w:ilvl w:val="0"/>
          <w:numId w:val="3"/>
        </w:numPr>
      </w:pPr>
      <w:r>
        <w:t>Suggestion to create explanatory videos on the PIFU</w:t>
      </w:r>
      <w:r>
        <w:t xml:space="preserve"> </w:t>
      </w:r>
      <w:r>
        <w:t>process.</w:t>
      </w:r>
    </w:p>
    <w:p w14:paraId="780FD2A1" w14:textId="233630F0" w:rsidR="003358A0" w:rsidRDefault="003358A0" w:rsidP="003358A0">
      <w:pPr>
        <w:pStyle w:val="ListParagraph"/>
        <w:numPr>
          <w:ilvl w:val="0"/>
          <w:numId w:val="3"/>
        </w:numPr>
      </w:pPr>
      <w:r>
        <w:t>Videos should be available in alternative languages</w:t>
      </w:r>
      <w:r>
        <w:t xml:space="preserve"> </w:t>
      </w:r>
      <w:r>
        <w:t>and accessible formats.</w:t>
      </w:r>
    </w:p>
    <w:p w14:paraId="0DD35B4C" w14:textId="14BDB856" w:rsidR="003358A0" w:rsidRDefault="003358A0" w:rsidP="003358A0">
      <w:r>
        <w:t xml:space="preserve">Collaboration with local digital support groups: </w:t>
      </w:r>
    </w:p>
    <w:p w14:paraId="6484D7FC" w14:textId="061B5C67" w:rsidR="003358A0" w:rsidRDefault="00C371BA" w:rsidP="00C371BA">
      <w:pPr>
        <w:pStyle w:val="ListParagraph"/>
        <w:numPr>
          <w:ilvl w:val="0"/>
          <w:numId w:val="4"/>
        </w:numPr>
      </w:pPr>
      <w:r>
        <w:t>Utilize local community groups that help with digital access</w:t>
      </w:r>
      <w:r>
        <w:t xml:space="preserve"> </w:t>
      </w:r>
      <w:r>
        <w:t>and skills, e.g., Digi Dudley and Digital Dynasty.</w:t>
      </w:r>
    </w:p>
    <w:p w14:paraId="5627B3F9" w14:textId="77777777" w:rsidR="00C371BA" w:rsidRDefault="00C371BA" w:rsidP="00C371BA">
      <w:r>
        <w:t>Integration with family hubs:</w:t>
      </w:r>
    </w:p>
    <w:p w14:paraId="0EDA22D9" w14:textId="44E7217B" w:rsidR="00C371BA" w:rsidRDefault="00C371BA" w:rsidP="00C371BA">
      <w:pPr>
        <w:pStyle w:val="ListParagraph"/>
        <w:numPr>
          <w:ilvl w:val="0"/>
          <w:numId w:val="4"/>
        </w:numPr>
      </w:pPr>
      <w:r>
        <w:t>Emphasis on integrating with family hubs</w:t>
      </w:r>
      <w:r>
        <w:t xml:space="preserve"> </w:t>
      </w:r>
      <w:r>
        <w:t>and engaging families in the process.</w:t>
      </w:r>
      <w:r>
        <w:t xml:space="preserve"> </w:t>
      </w:r>
    </w:p>
    <w:p w14:paraId="750ADDD5" w14:textId="77777777" w:rsidR="00C371BA" w:rsidRDefault="00C371BA" w:rsidP="00C371BA"/>
    <w:p w14:paraId="75FA870C" w14:textId="661A1423" w:rsidR="00C371BA" w:rsidRPr="00C371BA" w:rsidRDefault="00C371BA" w:rsidP="00C371BA">
      <w:pPr>
        <w:rPr>
          <w:b/>
          <w:bCs/>
        </w:rPr>
      </w:pPr>
      <w:r w:rsidRPr="00C371BA">
        <w:rPr>
          <w:b/>
          <w:bCs/>
        </w:rPr>
        <w:t>Next steps</w:t>
      </w:r>
    </w:p>
    <w:p w14:paraId="79822E3C" w14:textId="58C6C0BA" w:rsidR="00C371BA" w:rsidRDefault="00C371BA" w:rsidP="00C371BA">
      <w:r>
        <w:t xml:space="preserve">Sharing the findings from the Digital Front Door Workshop </w:t>
      </w:r>
    </w:p>
    <w:p w14:paraId="350D989A" w14:textId="32C75F2E" w:rsidR="00C371BA" w:rsidRDefault="00C371BA" w:rsidP="00C371BA">
      <w:pPr>
        <w:pStyle w:val="ListParagraph"/>
        <w:numPr>
          <w:ilvl w:val="0"/>
          <w:numId w:val="4"/>
        </w:numPr>
      </w:pPr>
      <w:r>
        <w:t xml:space="preserve">Explore further conversations with our family hubs across the borough. </w:t>
      </w:r>
    </w:p>
    <w:p w14:paraId="4E430602" w14:textId="57E5ED36" w:rsidR="00C371BA" w:rsidRDefault="00C371BA" w:rsidP="00C371BA">
      <w:pPr>
        <w:pStyle w:val="ListParagraph"/>
        <w:numPr>
          <w:ilvl w:val="0"/>
          <w:numId w:val="4"/>
        </w:numPr>
      </w:pPr>
      <w:r>
        <w:t>Working with</w:t>
      </w:r>
      <w:r>
        <w:t xml:space="preserve"> </w:t>
      </w:r>
      <w:r>
        <w:t>suppliers to reuse</w:t>
      </w:r>
      <w:r>
        <w:t xml:space="preserve"> </w:t>
      </w:r>
      <w:r>
        <w:t>our old devices</w:t>
      </w:r>
      <w:r>
        <w:t xml:space="preserve"> </w:t>
      </w:r>
      <w:r>
        <w:t>where possible so</w:t>
      </w:r>
      <w:r>
        <w:t xml:space="preserve"> </w:t>
      </w:r>
      <w:r>
        <w:t>they can be used by</w:t>
      </w:r>
      <w:r>
        <w:t xml:space="preserve"> </w:t>
      </w:r>
      <w:r>
        <w:t>our local patients</w:t>
      </w:r>
      <w:r>
        <w:t xml:space="preserve"> </w:t>
      </w:r>
      <w:r>
        <w:t>and communities</w:t>
      </w:r>
      <w:r>
        <w:t xml:space="preserve"> </w:t>
      </w:r>
      <w:r>
        <w:t>who need them</w:t>
      </w:r>
      <w:r>
        <w:t>.</w:t>
      </w:r>
    </w:p>
    <w:p w14:paraId="2727B7D6" w14:textId="30EB5E39" w:rsidR="00C371BA" w:rsidRDefault="00C371BA" w:rsidP="00C371BA">
      <w:pPr>
        <w:pStyle w:val="ListParagraph"/>
        <w:numPr>
          <w:ilvl w:val="0"/>
          <w:numId w:val="4"/>
        </w:numPr>
      </w:pPr>
      <w:r>
        <w:t>Developing a patient</w:t>
      </w:r>
      <w:r>
        <w:t xml:space="preserve"> </w:t>
      </w:r>
      <w:r>
        <w:t>information leaflet with</w:t>
      </w:r>
      <w:r>
        <w:t xml:space="preserve"> </w:t>
      </w:r>
      <w:r>
        <w:t>our trauma and</w:t>
      </w:r>
      <w:r>
        <w:t xml:space="preserve"> </w:t>
      </w:r>
      <w:r>
        <w:t>orthopaedic PIFU teams</w:t>
      </w:r>
      <w:r>
        <w:t>.</w:t>
      </w:r>
    </w:p>
    <w:p w14:paraId="6BF8054A" w14:textId="6B78508D" w:rsidR="00C371BA" w:rsidRDefault="00C371BA" w:rsidP="00C371BA">
      <w:pPr>
        <w:pStyle w:val="ListParagraph"/>
        <w:numPr>
          <w:ilvl w:val="0"/>
          <w:numId w:val="4"/>
        </w:numPr>
      </w:pPr>
      <w:r>
        <w:t>We will discuss</w:t>
      </w:r>
      <w:r>
        <w:t xml:space="preserve"> </w:t>
      </w:r>
      <w:r>
        <w:t>findings with the</w:t>
      </w:r>
      <w:r>
        <w:t xml:space="preserve"> </w:t>
      </w:r>
      <w:r>
        <w:t>Trust's patient</w:t>
      </w:r>
      <w:r>
        <w:t xml:space="preserve"> </w:t>
      </w:r>
      <w:r>
        <w:t>experience group</w:t>
      </w:r>
      <w:r>
        <w:t xml:space="preserve"> </w:t>
      </w:r>
      <w:r>
        <w:t>early next year</w:t>
      </w:r>
      <w:r>
        <w:t xml:space="preserve">. </w:t>
      </w:r>
    </w:p>
    <w:p w14:paraId="5F2089A2" w14:textId="33ECB97E" w:rsidR="00C371BA" w:rsidRPr="00C371BA" w:rsidRDefault="00C371BA" w:rsidP="00C371BA">
      <w:pPr>
        <w:pStyle w:val="ListParagraph"/>
        <w:numPr>
          <w:ilvl w:val="0"/>
          <w:numId w:val="4"/>
        </w:numPr>
      </w:pPr>
      <w:r w:rsidRPr="00C371BA">
        <w:t>Work with our</w:t>
      </w:r>
      <w:r w:rsidRPr="00C371BA">
        <w:t xml:space="preserve"> </w:t>
      </w:r>
      <w:proofErr w:type="spellStart"/>
      <w:r w:rsidRPr="00C371BA">
        <w:t>dudley</w:t>
      </w:r>
      <w:proofErr w:type="spellEnd"/>
      <w:r w:rsidRPr="00C371BA">
        <w:t xml:space="preserve"> </w:t>
      </w:r>
      <w:r w:rsidRPr="00C371BA">
        <w:t>improvement</w:t>
      </w:r>
      <w:r w:rsidRPr="00C371BA">
        <w:t xml:space="preserve"> </w:t>
      </w:r>
      <w:r w:rsidRPr="00C371BA">
        <w:t>practice team to</w:t>
      </w:r>
      <w:r w:rsidRPr="00C371BA">
        <w:t xml:space="preserve"> </w:t>
      </w:r>
      <w:r w:rsidRPr="00C371BA">
        <w:t>explore the use of</w:t>
      </w:r>
      <w:r w:rsidRPr="00C371BA">
        <w:t xml:space="preserve"> </w:t>
      </w:r>
      <w:r w:rsidRPr="00C371BA">
        <w:t>the patient</w:t>
      </w:r>
      <w:r w:rsidRPr="00C371BA">
        <w:t xml:space="preserve"> </w:t>
      </w:r>
      <w:r w:rsidRPr="00C371BA">
        <w:t>passport</w:t>
      </w:r>
      <w:r w:rsidRPr="00C371BA">
        <w:t xml:space="preserve">. </w:t>
      </w:r>
    </w:p>
    <w:sectPr w:rsidR="00C371BA" w:rsidRPr="00C37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03ED"/>
    <w:multiLevelType w:val="hybridMultilevel"/>
    <w:tmpl w:val="A24C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13D4"/>
    <w:multiLevelType w:val="hybridMultilevel"/>
    <w:tmpl w:val="B3069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7F8"/>
    <w:multiLevelType w:val="hybridMultilevel"/>
    <w:tmpl w:val="E03E6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0604A"/>
    <w:multiLevelType w:val="hybridMultilevel"/>
    <w:tmpl w:val="27986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40695"/>
    <w:multiLevelType w:val="hybridMultilevel"/>
    <w:tmpl w:val="5F082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864456">
    <w:abstractNumId w:val="2"/>
  </w:num>
  <w:num w:numId="2" w16cid:durableId="1163356263">
    <w:abstractNumId w:val="0"/>
  </w:num>
  <w:num w:numId="3" w16cid:durableId="176623584">
    <w:abstractNumId w:val="3"/>
  </w:num>
  <w:num w:numId="4" w16cid:durableId="133258419">
    <w:abstractNumId w:val="1"/>
  </w:num>
  <w:num w:numId="5" w16cid:durableId="1509517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A0"/>
    <w:rsid w:val="00001D6B"/>
    <w:rsid w:val="00013F93"/>
    <w:rsid w:val="00017C97"/>
    <w:rsid w:val="000207AD"/>
    <w:rsid w:val="00020ACC"/>
    <w:rsid w:val="00023D25"/>
    <w:rsid w:val="00030083"/>
    <w:rsid w:val="00034CA5"/>
    <w:rsid w:val="00036102"/>
    <w:rsid w:val="0004165A"/>
    <w:rsid w:val="00041C59"/>
    <w:rsid w:val="00043DD5"/>
    <w:rsid w:val="000503E6"/>
    <w:rsid w:val="000575C6"/>
    <w:rsid w:val="0006573B"/>
    <w:rsid w:val="00077B6B"/>
    <w:rsid w:val="00082218"/>
    <w:rsid w:val="00090E90"/>
    <w:rsid w:val="00092164"/>
    <w:rsid w:val="000942DD"/>
    <w:rsid w:val="00094AB4"/>
    <w:rsid w:val="000A2279"/>
    <w:rsid w:val="000A4873"/>
    <w:rsid w:val="000A5B6F"/>
    <w:rsid w:val="000A7EEB"/>
    <w:rsid w:val="000C1F2E"/>
    <w:rsid w:val="000E45B4"/>
    <w:rsid w:val="000F05C4"/>
    <w:rsid w:val="000F3D72"/>
    <w:rsid w:val="00103453"/>
    <w:rsid w:val="00111DD9"/>
    <w:rsid w:val="00116692"/>
    <w:rsid w:val="0011778A"/>
    <w:rsid w:val="00131F98"/>
    <w:rsid w:val="00134154"/>
    <w:rsid w:val="00140385"/>
    <w:rsid w:val="00140603"/>
    <w:rsid w:val="0014215E"/>
    <w:rsid w:val="00147B55"/>
    <w:rsid w:val="00152BA2"/>
    <w:rsid w:val="001543AB"/>
    <w:rsid w:val="00160676"/>
    <w:rsid w:val="00160DA0"/>
    <w:rsid w:val="00163D77"/>
    <w:rsid w:val="00176EF3"/>
    <w:rsid w:val="00180045"/>
    <w:rsid w:val="00191D77"/>
    <w:rsid w:val="0019455B"/>
    <w:rsid w:val="001A1CCB"/>
    <w:rsid w:val="001A6AF7"/>
    <w:rsid w:val="001B4123"/>
    <w:rsid w:val="001C09D0"/>
    <w:rsid w:val="001C5971"/>
    <w:rsid w:val="001C62AE"/>
    <w:rsid w:val="001D0466"/>
    <w:rsid w:val="001D6BE0"/>
    <w:rsid w:val="001E028C"/>
    <w:rsid w:val="001E5BF0"/>
    <w:rsid w:val="001F593C"/>
    <w:rsid w:val="00200F96"/>
    <w:rsid w:val="00206F06"/>
    <w:rsid w:val="00207FF6"/>
    <w:rsid w:val="00225931"/>
    <w:rsid w:val="00226FA9"/>
    <w:rsid w:val="0022715E"/>
    <w:rsid w:val="002305A2"/>
    <w:rsid w:val="00231127"/>
    <w:rsid w:val="00234DC7"/>
    <w:rsid w:val="002366C3"/>
    <w:rsid w:val="00243718"/>
    <w:rsid w:val="00243B51"/>
    <w:rsid w:val="00255917"/>
    <w:rsid w:val="00255CDE"/>
    <w:rsid w:val="00256B0E"/>
    <w:rsid w:val="002641B2"/>
    <w:rsid w:val="002645C9"/>
    <w:rsid w:val="002655A4"/>
    <w:rsid w:val="00271C6C"/>
    <w:rsid w:val="00272EB6"/>
    <w:rsid w:val="00274C78"/>
    <w:rsid w:val="00276230"/>
    <w:rsid w:val="0027750A"/>
    <w:rsid w:val="00293746"/>
    <w:rsid w:val="002940D8"/>
    <w:rsid w:val="002950C5"/>
    <w:rsid w:val="002A021D"/>
    <w:rsid w:val="002A06CA"/>
    <w:rsid w:val="002B5A5F"/>
    <w:rsid w:val="002C23F2"/>
    <w:rsid w:val="002D0FB2"/>
    <w:rsid w:val="002E11DF"/>
    <w:rsid w:val="002E190C"/>
    <w:rsid w:val="002E3671"/>
    <w:rsid w:val="002F74CC"/>
    <w:rsid w:val="002F7D71"/>
    <w:rsid w:val="003152AE"/>
    <w:rsid w:val="00323EA2"/>
    <w:rsid w:val="00326564"/>
    <w:rsid w:val="00327335"/>
    <w:rsid w:val="003278B2"/>
    <w:rsid w:val="003358A0"/>
    <w:rsid w:val="00340A1A"/>
    <w:rsid w:val="003412CD"/>
    <w:rsid w:val="0034359F"/>
    <w:rsid w:val="0034525B"/>
    <w:rsid w:val="00346034"/>
    <w:rsid w:val="0035133A"/>
    <w:rsid w:val="003629C4"/>
    <w:rsid w:val="00371CA5"/>
    <w:rsid w:val="00375571"/>
    <w:rsid w:val="0037564D"/>
    <w:rsid w:val="00380AB6"/>
    <w:rsid w:val="00383255"/>
    <w:rsid w:val="00385808"/>
    <w:rsid w:val="00392F53"/>
    <w:rsid w:val="003A3532"/>
    <w:rsid w:val="003A7480"/>
    <w:rsid w:val="003B0CA7"/>
    <w:rsid w:val="003C0E47"/>
    <w:rsid w:val="003D0B28"/>
    <w:rsid w:val="003D17DA"/>
    <w:rsid w:val="003E472C"/>
    <w:rsid w:val="003F0735"/>
    <w:rsid w:val="003F0AAD"/>
    <w:rsid w:val="003F3E73"/>
    <w:rsid w:val="004132A8"/>
    <w:rsid w:val="004163D2"/>
    <w:rsid w:val="00417400"/>
    <w:rsid w:val="00417AEC"/>
    <w:rsid w:val="0042302F"/>
    <w:rsid w:val="00427097"/>
    <w:rsid w:val="00445663"/>
    <w:rsid w:val="00445797"/>
    <w:rsid w:val="00447B28"/>
    <w:rsid w:val="00447D8C"/>
    <w:rsid w:val="004530BA"/>
    <w:rsid w:val="004541DA"/>
    <w:rsid w:val="004575B0"/>
    <w:rsid w:val="00457CE6"/>
    <w:rsid w:val="0046177F"/>
    <w:rsid w:val="00464C40"/>
    <w:rsid w:val="00466356"/>
    <w:rsid w:val="00475D26"/>
    <w:rsid w:val="00476821"/>
    <w:rsid w:val="00485317"/>
    <w:rsid w:val="00490A7B"/>
    <w:rsid w:val="00490FC0"/>
    <w:rsid w:val="00492CE1"/>
    <w:rsid w:val="004A7EE5"/>
    <w:rsid w:val="004B41C6"/>
    <w:rsid w:val="004B5D01"/>
    <w:rsid w:val="004D0BA7"/>
    <w:rsid w:val="004D1E35"/>
    <w:rsid w:val="004D3DF9"/>
    <w:rsid w:val="004E0088"/>
    <w:rsid w:val="004E0F51"/>
    <w:rsid w:val="004E3F09"/>
    <w:rsid w:val="004E5640"/>
    <w:rsid w:val="004F7CAD"/>
    <w:rsid w:val="005066BD"/>
    <w:rsid w:val="00524385"/>
    <w:rsid w:val="00541162"/>
    <w:rsid w:val="00542B3D"/>
    <w:rsid w:val="0054341C"/>
    <w:rsid w:val="00552265"/>
    <w:rsid w:val="00554987"/>
    <w:rsid w:val="00562B3F"/>
    <w:rsid w:val="005679EA"/>
    <w:rsid w:val="005709E6"/>
    <w:rsid w:val="005729E2"/>
    <w:rsid w:val="00583F18"/>
    <w:rsid w:val="00584246"/>
    <w:rsid w:val="005A366C"/>
    <w:rsid w:val="005B28D8"/>
    <w:rsid w:val="005B47D8"/>
    <w:rsid w:val="005B7B5C"/>
    <w:rsid w:val="005C39DF"/>
    <w:rsid w:val="005C6DED"/>
    <w:rsid w:val="005E35FB"/>
    <w:rsid w:val="005F2DD6"/>
    <w:rsid w:val="005F3B6F"/>
    <w:rsid w:val="005F6370"/>
    <w:rsid w:val="006017CE"/>
    <w:rsid w:val="006140F9"/>
    <w:rsid w:val="0062468D"/>
    <w:rsid w:val="00635A80"/>
    <w:rsid w:val="00640717"/>
    <w:rsid w:val="0064104C"/>
    <w:rsid w:val="00644EBB"/>
    <w:rsid w:val="006508C6"/>
    <w:rsid w:val="00650CBA"/>
    <w:rsid w:val="00657767"/>
    <w:rsid w:val="006802E0"/>
    <w:rsid w:val="0068239E"/>
    <w:rsid w:val="006825DB"/>
    <w:rsid w:val="00687169"/>
    <w:rsid w:val="0068732F"/>
    <w:rsid w:val="006930F2"/>
    <w:rsid w:val="00695059"/>
    <w:rsid w:val="006A1646"/>
    <w:rsid w:val="006A346A"/>
    <w:rsid w:val="006A659E"/>
    <w:rsid w:val="006B0575"/>
    <w:rsid w:val="006B3E84"/>
    <w:rsid w:val="006C5F92"/>
    <w:rsid w:val="006D0479"/>
    <w:rsid w:val="006D2BA3"/>
    <w:rsid w:val="006D3833"/>
    <w:rsid w:val="006D5560"/>
    <w:rsid w:val="006E4504"/>
    <w:rsid w:val="00714842"/>
    <w:rsid w:val="00736F7D"/>
    <w:rsid w:val="00745CAE"/>
    <w:rsid w:val="00746470"/>
    <w:rsid w:val="00746C3C"/>
    <w:rsid w:val="0075024B"/>
    <w:rsid w:val="00751344"/>
    <w:rsid w:val="007519E8"/>
    <w:rsid w:val="007620B2"/>
    <w:rsid w:val="0076479A"/>
    <w:rsid w:val="00764929"/>
    <w:rsid w:val="007657CC"/>
    <w:rsid w:val="007815DC"/>
    <w:rsid w:val="0078772A"/>
    <w:rsid w:val="00790E14"/>
    <w:rsid w:val="007A7608"/>
    <w:rsid w:val="007B5335"/>
    <w:rsid w:val="007B7DE1"/>
    <w:rsid w:val="007C3521"/>
    <w:rsid w:val="007C6375"/>
    <w:rsid w:val="007D1A54"/>
    <w:rsid w:val="007D2D11"/>
    <w:rsid w:val="007E00BA"/>
    <w:rsid w:val="007E0755"/>
    <w:rsid w:val="007E6DD8"/>
    <w:rsid w:val="007E7585"/>
    <w:rsid w:val="007F0557"/>
    <w:rsid w:val="00803102"/>
    <w:rsid w:val="008103EA"/>
    <w:rsid w:val="008139C9"/>
    <w:rsid w:val="00814D96"/>
    <w:rsid w:val="00815A1F"/>
    <w:rsid w:val="0082448B"/>
    <w:rsid w:val="00826384"/>
    <w:rsid w:val="00834CB1"/>
    <w:rsid w:val="0084110D"/>
    <w:rsid w:val="00844D6C"/>
    <w:rsid w:val="00850809"/>
    <w:rsid w:val="00852858"/>
    <w:rsid w:val="00852C0A"/>
    <w:rsid w:val="00855CB0"/>
    <w:rsid w:val="00871824"/>
    <w:rsid w:val="00880D2C"/>
    <w:rsid w:val="00883920"/>
    <w:rsid w:val="00883D38"/>
    <w:rsid w:val="008844EB"/>
    <w:rsid w:val="0088571F"/>
    <w:rsid w:val="008902EB"/>
    <w:rsid w:val="00892570"/>
    <w:rsid w:val="008939BD"/>
    <w:rsid w:val="00895E96"/>
    <w:rsid w:val="008A0410"/>
    <w:rsid w:val="008A30A3"/>
    <w:rsid w:val="008A5CDC"/>
    <w:rsid w:val="008A6B8F"/>
    <w:rsid w:val="008B2990"/>
    <w:rsid w:val="008B3F98"/>
    <w:rsid w:val="008C1B01"/>
    <w:rsid w:val="008C53C9"/>
    <w:rsid w:val="008D5D5E"/>
    <w:rsid w:val="008E66FD"/>
    <w:rsid w:val="008F7C72"/>
    <w:rsid w:val="009007EF"/>
    <w:rsid w:val="00902FAF"/>
    <w:rsid w:val="00903518"/>
    <w:rsid w:val="00905D5A"/>
    <w:rsid w:val="009220E4"/>
    <w:rsid w:val="00923699"/>
    <w:rsid w:val="00923C86"/>
    <w:rsid w:val="00944BB6"/>
    <w:rsid w:val="00960761"/>
    <w:rsid w:val="00960988"/>
    <w:rsid w:val="009941CE"/>
    <w:rsid w:val="009B3BE9"/>
    <w:rsid w:val="009B4A7D"/>
    <w:rsid w:val="009C4920"/>
    <w:rsid w:val="009C6B5B"/>
    <w:rsid w:val="009D168D"/>
    <w:rsid w:val="009D2ACA"/>
    <w:rsid w:val="009D4801"/>
    <w:rsid w:val="009D4999"/>
    <w:rsid w:val="009D75FE"/>
    <w:rsid w:val="009E191C"/>
    <w:rsid w:val="009F21CA"/>
    <w:rsid w:val="009F2645"/>
    <w:rsid w:val="009F51CC"/>
    <w:rsid w:val="00A1441C"/>
    <w:rsid w:val="00A15D7E"/>
    <w:rsid w:val="00A17329"/>
    <w:rsid w:val="00A234D1"/>
    <w:rsid w:val="00A2383F"/>
    <w:rsid w:val="00A259DA"/>
    <w:rsid w:val="00A33882"/>
    <w:rsid w:val="00A42825"/>
    <w:rsid w:val="00A42BC3"/>
    <w:rsid w:val="00A524CF"/>
    <w:rsid w:val="00A53F91"/>
    <w:rsid w:val="00A64D32"/>
    <w:rsid w:val="00A66A66"/>
    <w:rsid w:val="00A76824"/>
    <w:rsid w:val="00A77442"/>
    <w:rsid w:val="00A82EA2"/>
    <w:rsid w:val="00A846EC"/>
    <w:rsid w:val="00A92779"/>
    <w:rsid w:val="00A95CB5"/>
    <w:rsid w:val="00AA356B"/>
    <w:rsid w:val="00AA3DAC"/>
    <w:rsid w:val="00AA460A"/>
    <w:rsid w:val="00AB18D3"/>
    <w:rsid w:val="00AB1B78"/>
    <w:rsid w:val="00AC016F"/>
    <w:rsid w:val="00AC349F"/>
    <w:rsid w:val="00AC5A6E"/>
    <w:rsid w:val="00AC7BC0"/>
    <w:rsid w:val="00AE2F2A"/>
    <w:rsid w:val="00AE5128"/>
    <w:rsid w:val="00AE7CC0"/>
    <w:rsid w:val="00B00451"/>
    <w:rsid w:val="00B01903"/>
    <w:rsid w:val="00B025C1"/>
    <w:rsid w:val="00B069BA"/>
    <w:rsid w:val="00B12143"/>
    <w:rsid w:val="00B12C3A"/>
    <w:rsid w:val="00B16705"/>
    <w:rsid w:val="00B20080"/>
    <w:rsid w:val="00B226C4"/>
    <w:rsid w:val="00B238E5"/>
    <w:rsid w:val="00B26E2F"/>
    <w:rsid w:val="00B47323"/>
    <w:rsid w:val="00B542F7"/>
    <w:rsid w:val="00B55A31"/>
    <w:rsid w:val="00B602A5"/>
    <w:rsid w:val="00B612DE"/>
    <w:rsid w:val="00B76600"/>
    <w:rsid w:val="00B81AD2"/>
    <w:rsid w:val="00B8721C"/>
    <w:rsid w:val="00B91E05"/>
    <w:rsid w:val="00B93904"/>
    <w:rsid w:val="00B93A97"/>
    <w:rsid w:val="00B9652F"/>
    <w:rsid w:val="00BC60F6"/>
    <w:rsid w:val="00BC663B"/>
    <w:rsid w:val="00BD22C7"/>
    <w:rsid w:val="00BE71EF"/>
    <w:rsid w:val="00C03309"/>
    <w:rsid w:val="00C056F7"/>
    <w:rsid w:val="00C06262"/>
    <w:rsid w:val="00C06DDB"/>
    <w:rsid w:val="00C1235A"/>
    <w:rsid w:val="00C128C4"/>
    <w:rsid w:val="00C1386A"/>
    <w:rsid w:val="00C26580"/>
    <w:rsid w:val="00C371BA"/>
    <w:rsid w:val="00C45692"/>
    <w:rsid w:val="00C52419"/>
    <w:rsid w:val="00C531CB"/>
    <w:rsid w:val="00C5608D"/>
    <w:rsid w:val="00C61972"/>
    <w:rsid w:val="00C61EE7"/>
    <w:rsid w:val="00C76CD7"/>
    <w:rsid w:val="00C879AC"/>
    <w:rsid w:val="00C9100F"/>
    <w:rsid w:val="00C959A7"/>
    <w:rsid w:val="00CA3A96"/>
    <w:rsid w:val="00CB62B3"/>
    <w:rsid w:val="00CD288E"/>
    <w:rsid w:val="00CE55C1"/>
    <w:rsid w:val="00CF6AA5"/>
    <w:rsid w:val="00D05E71"/>
    <w:rsid w:val="00D06791"/>
    <w:rsid w:val="00D124B2"/>
    <w:rsid w:val="00D14B0F"/>
    <w:rsid w:val="00D20915"/>
    <w:rsid w:val="00D2417B"/>
    <w:rsid w:val="00D27149"/>
    <w:rsid w:val="00D375D5"/>
    <w:rsid w:val="00D40015"/>
    <w:rsid w:val="00D40BAA"/>
    <w:rsid w:val="00D426EA"/>
    <w:rsid w:val="00D4711C"/>
    <w:rsid w:val="00D511E8"/>
    <w:rsid w:val="00D52DA7"/>
    <w:rsid w:val="00D55237"/>
    <w:rsid w:val="00D626D2"/>
    <w:rsid w:val="00D64EC8"/>
    <w:rsid w:val="00D65C6F"/>
    <w:rsid w:val="00D70A61"/>
    <w:rsid w:val="00D74BCF"/>
    <w:rsid w:val="00D76B52"/>
    <w:rsid w:val="00D80A54"/>
    <w:rsid w:val="00D83A0E"/>
    <w:rsid w:val="00D929A5"/>
    <w:rsid w:val="00D95B4D"/>
    <w:rsid w:val="00DA2267"/>
    <w:rsid w:val="00DB2408"/>
    <w:rsid w:val="00DB2C60"/>
    <w:rsid w:val="00DB4066"/>
    <w:rsid w:val="00DB70AE"/>
    <w:rsid w:val="00DC0374"/>
    <w:rsid w:val="00DC0E8D"/>
    <w:rsid w:val="00DE0996"/>
    <w:rsid w:val="00DE2030"/>
    <w:rsid w:val="00DE5EA7"/>
    <w:rsid w:val="00DF6B26"/>
    <w:rsid w:val="00E04E43"/>
    <w:rsid w:val="00E10D5A"/>
    <w:rsid w:val="00E24533"/>
    <w:rsid w:val="00E253ED"/>
    <w:rsid w:val="00E30AC8"/>
    <w:rsid w:val="00E43D2F"/>
    <w:rsid w:val="00E448A0"/>
    <w:rsid w:val="00E50BD7"/>
    <w:rsid w:val="00E5237C"/>
    <w:rsid w:val="00E5564C"/>
    <w:rsid w:val="00E83827"/>
    <w:rsid w:val="00E85195"/>
    <w:rsid w:val="00E951B8"/>
    <w:rsid w:val="00E95ADC"/>
    <w:rsid w:val="00EA3E61"/>
    <w:rsid w:val="00EA62C7"/>
    <w:rsid w:val="00EB5883"/>
    <w:rsid w:val="00EB5FB7"/>
    <w:rsid w:val="00EB6026"/>
    <w:rsid w:val="00EC3570"/>
    <w:rsid w:val="00ED1B79"/>
    <w:rsid w:val="00ED5A87"/>
    <w:rsid w:val="00EE1CEB"/>
    <w:rsid w:val="00EE6C93"/>
    <w:rsid w:val="00EF2060"/>
    <w:rsid w:val="00EF21AB"/>
    <w:rsid w:val="00EF6F22"/>
    <w:rsid w:val="00F04668"/>
    <w:rsid w:val="00F132F2"/>
    <w:rsid w:val="00F16033"/>
    <w:rsid w:val="00F22049"/>
    <w:rsid w:val="00F22DF6"/>
    <w:rsid w:val="00F231E4"/>
    <w:rsid w:val="00F368E6"/>
    <w:rsid w:val="00F36C78"/>
    <w:rsid w:val="00F36C92"/>
    <w:rsid w:val="00F579B2"/>
    <w:rsid w:val="00F60619"/>
    <w:rsid w:val="00F63AF2"/>
    <w:rsid w:val="00F74A8E"/>
    <w:rsid w:val="00F76956"/>
    <w:rsid w:val="00F838ED"/>
    <w:rsid w:val="00F83DCC"/>
    <w:rsid w:val="00F83E92"/>
    <w:rsid w:val="00F84F77"/>
    <w:rsid w:val="00F86195"/>
    <w:rsid w:val="00FA1786"/>
    <w:rsid w:val="00FA2973"/>
    <w:rsid w:val="00FC57F3"/>
    <w:rsid w:val="00FC6326"/>
    <w:rsid w:val="00FD16FC"/>
    <w:rsid w:val="00FE0B4B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B6BCB"/>
  <w15:chartTrackingRefBased/>
  <w15:docId w15:val="{4C2FA81F-C62C-451B-BCC4-D3AAE286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8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8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8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8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8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8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8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8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8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459</Words>
  <Characters>2592</Characters>
  <Application>Microsoft Office Word</Application>
  <DocSecurity>0</DocSecurity>
  <Lines>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COLLEY, Jessica (THE DUDLEY GROUP NHS FOUNDATION TRUST)</dc:creator>
  <cp:keywords/>
  <dc:description/>
  <cp:lastModifiedBy>COLLEY, Jessica (THE DUDLEY GROUP NHS FOUNDATION TRUST)</cp:lastModifiedBy>
  <cp:revision>1</cp:revision>
  <dcterms:created xsi:type="dcterms:W3CDTF">2025-11-06T15:06:00Z</dcterms:created>
  <dcterms:modified xsi:type="dcterms:W3CDTF">2025-11-06T15:22:00Z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6f80e48e-913d-4570-b154-b4afa67edcfa</vt:lpwstr>
  </property>
</Properties>
</file>